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97"/>
        <w:gridCol w:w="5673"/>
        <w:gridCol w:w="2168"/>
      </w:tblGrid>
      <w:tr w:rsidR="00CC181B" w:rsidRPr="00F43B19" w:rsidTr="00777B3C">
        <w:trPr>
          <w:trHeight w:val="1695"/>
          <w:jc w:val="center"/>
        </w:trPr>
        <w:tc>
          <w:tcPr>
            <w:tcW w:w="1809" w:type="dxa"/>
            <w:vAlign w:val="center"/>
            <w:hideMark/>
          </w:tcPr>
          <w:p w:rsidR="00CC181B" w:rsidRPr="00F43B19" w:rsidRDefault="00CC181B" w:rsidP="00F43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3B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-690880</wp:posOffset>
                  </wp:positionV>
                  <wp:extent cx="972185" cy="978535"/>
                  <wp:effectExtent l="0" t="0" r="0" b="0"/>
                  <wp:wrapTight wrapText="bothSides">
                    <wp:wrapPolygon edited="0">
                      <wp:start x="0" y="0"/>
                      <wp:lineTo x="0" y="21025"/>
                      <wp:lineTo x="21163" y="21025"/>
                      <wp:lineTo x="21163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42" w:type="dxa"/>
            <w:vAlign w:val="center"/>
            <w:hideMark/>
          </w:tcPr>
          <w:p w:rsidR="00CC181B" w:rsidRPr="00F43B19" w:rsidRDefault="00CC181B" w:rsidP="00F4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3B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ISTITUTO  SUPERIORE</w:t>
            </w:r>
            <w:proofErr w:type="gramEnd"/>
            <w:r w:rsidRPr="00F43B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STATALE</w:t>
            </w:r>
          </w:p>
          <w:p w:rsidR="00CC181B" w:rsidRPr="00F43B19" w:rsidRDefault="00CC181B" w:rsidP="00F4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“MANLIO ROSSI DORIA”</w:t>
            </w:r>
          </w:p>
          <w:p w:rsidR="00CC181B" w:rsidRPr="00F43B19" w:rsidRDefault="00CC181B" w:rsidP="00F43B1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B19">
              <w:rPr>
                <w:rFonts w:ascii="Times New Roman" w:eastAsia="Times New Roman" w:hAnsi="Times New Roman" w:cs="Times New Roman"/>
                <w:sz w:val="20"/>
                <w:szCs w:val="20"/>
              </w:rPr>
              <w:t>Via Rossi Doria, 2 - 80034 MARIGLIANO (NA)</w:t>
            </w:r>
          </w:p>
          <w:p w:rsidR="00CC181B" w:rsidRPr="00F43B19" w:rsidRDefault="00CC181B" w:rsidP="00F43B1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F43B1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Tel</w:t>
            </w:r>
            <w:proofErr w:type="gramStart"/>
            <w:r w:rsidRPr="00F43B1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.:</w:t>
            </w:r>
            <w:proofErr w:type="gramEnd"/>
            <w:r w:rsidRPr="00F43B1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081 885 13 43 – Fax: 081 519 18 82</w:t>
            </w:r>
          </w:p>
          <w:p w:rsidR="00CC181B" w:rsidRPr="00F43B19" w:rsidRDefault="00CC181B" w:rsidP="00F43B1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gramStart"/>
            <w:r w:rsidRPr="00F43B1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Mail:</w:t>
            </w:r>
            <w:proofErr w:type="gramEnd"/>
            <w:r w:rsidRPr="00F43B1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nais134005@istruzione.it – Pec: nais134005@pec.istruzione.it</w:t>
            </w:r>
          </w:p>
          <w:p w:rsidR="00CC181B" w:rsidRPr="00F43B19" w:rsidRDefault="00CC181B" w:rsidP="00F43B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43B1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Sito: </w:t>
            </w:r>
            <w:hyperlink r:id="rId6" w:history="1">
              <w:r w:rsidR="006670A3" w:rsidRPr="004E0945">
                <w:rPr>
                  <w:rStyle w:val="Collegamentoipertestuale"/>
                  <w:rFonts w:ascii="Times New Roman" w:eastAsia="MS Mincho" w:hAnsi="Times New Roman" w:cs="Times New Roman"/>
                  <w:b/>
                  <w:sz w:val="20"/>
                  <w:szCs w:val="20"/>
                </w:rPr>
                <w:t>www.ismanliorossidoria.it</w:t>
              </w:r>
            </w:hyperlink>
            <w:r w:rsidRPr="00F43B1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</w:p>
          <w:p w:rsidR="00CC181B" w:rsidRPr="00F43B19" w:rsidRDefault="00CC181B" w:rsidP="00F43B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3B1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Cod. </w:t>
            </w:r>
            <w:proofErr w:type="spellStart"/>
            <w:proofErr w:type="gramStart"/>
            <w:r w:rsidRPr="00F43B1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Fisc</w:t>
            </w:r>
            <w:proofErr w:type="spellEnd"/>
            <w:r w:rsidRPr="00F43B1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.:</w:t>
            </w:r>
            <w:proofErr w:type="gramEnd"/>
            <w:r w:rsidRPr="00F43B1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9 2 0 5 7 3 8 0 6 3 3</w:t>
            </w:r>
          </w:p>
        </w:tc>
        <w:tc>
          <w:tcPr>
            <w:tcW w:w="2169" w:type="dxa"/>
            <w:vAlign w:val="center"/>
            <w:hideMark/>
          </w:tcPr>
          <w:p w:rsidR="00CC181B" w:rsidRPr="00F43B19" w:rsidRDefault="00CC181B" w:rsidP="00F43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3B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-725170</wp:posOffset>
                  </wp:positionV>
                  <wp:extent cx="1235075" cy="892175"/>
                  <wp:effectExtent l="0" t="0" r="3175" b="3175"/>
                  <wp:wrapTight wrapText="bothSides">
                    <wp:wrapPolygon edited="0">
                      <wp:start x="0" y="0"/>
                      <wp:lineTo x="0" y="21216"/>
                      <wp:lineTo x="21322" y="21216"/>
                      <wp:lineTo x="21322" y="0"/>
                      <wp:lineTo x="0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C181B" w:rsidRPr="00F43B19" w:rsidRDefault="00CC181B" w:rsidP="00F43B19">
      <w:pPr>
        <w:tabs>
          <w:tab w:val="left" w:pos="1290"/>
        </w:tabs>
        <w:spacing w:before="480" w:after="120"/>
        <w:jc w:val="center"/>
        <w:rPr>
          <w:rFonts w:ascii="Times New Roman" w:hAnsi="Times New Roman" w:cs="Times New Roman"/>
          <w:sz w:val="32"/>
          <w:szCs w:val="32"/>
        </w:rPr>
      </w:pPr>
      <w:r w:rsidRPr="00F43B19">
        <w:rPr>
          <w:rFonts w:ascii="Times New Roman" w:hAnsi="Times New Roman" w:cs="Times New Roman"/>
          <w:sz w:val="32"/>
          <w:szCs w:val="32"/>
        </w:rPr>
        <w:t>REGOLAMENTO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3B19">
        <w:rPr>
          <w:rFonts w:ascii="Times New Roman" w:hAnsi="Times New Roman" w:cs="Times New Roman"/>
          <w:sz w:val="32"/>
          <w:szCs w:val="32"/>
        </w:rPr>
        <w:t>DELLE RIUNIONI IN MODALITÀ TELEMATICA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181B" w:rsidRDefault="00CC181B" w:rsidP="00B32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B19">
        <w:rPr>
          <w:rFonts w:ascii="Times New Roman" w:hAnsi="Times New Roman" w:cs="Times New Roman"/>
          <w:b/>
          <w:bCs/>
          <w:sz w:val="24"/>
          <w:szCs w:val="24"/>
        </w:rPr>
        <w:t>Art. 1- Ambito di applicazione</w:t>
      </w:r>
    </w:p>
    <w:p w:rsidR="00B32F49" w:rsidRPr="00F43B19" w:rsidRDefault="00B32F49" w:rsidP="00B32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Il presente Regolamento disciplina lo svolgimento, in modalità telematica - ovvero a distanza -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delle riunioni collegiali previste nel Piano delle attività annualmente approvato dal Collegio dei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docenti dell’</w:t>
      </w:r>
      <w:r w:rsidR="001B38ED">
        <w:rPr>
          <w:rFonts w:ascii="Times New Roman" w:hAnsi="Times New Roman" w:cs="Times New Roman"/>
          <w:sz w:val="24"/>
          <w:szCs w:val="24"/>
        </w:rPr>
        <w:t>IISS MANLIO ROSSI DORIA</w:t>
      </w:r>
      <w:r w:rsidRPr="00F43B19">
        <w:rPr>
          <w:rFonts w:ascii="Times New Roman" w:hAnsi="Times New Roman" w:cs="Times New Roman"/>
          <w:sz w:val="24"/>
          <w:szCs w:val="24"/>
        </w:rPr>
        <w:t>, nonché delle riunioni di staff, del Comitato per la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valutazione dei docenti, del Consiglio di Istituto e Giunta esecutiva così come previsto e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disciplinato dal T.U. delle disposizioni legislative vigenti in materia di istruzione (D.lgs.297/1994 e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B19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F43B19">
        <w:rPr>
          <w:rFonts w:ascii="Times New Roman" w:hAnsi="Times New Roman" w:cs="Times New Roman"/>
          <w:sz w:val="24"/>
          <w:szCs w:val="24"/>
        </w:rPr>
        <w:t>).</w:t>
      </w:r>
    </w:p>
    <w:p w:rsidR="00F43B19" w:rsidRPr="00F43B19" w:rsidRDefault="00F43B19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B19">
        <w:rPr>
          <w:rFonts w:ascii="Times New Roman" w:hAnsi="Times New Roman" w:cs="Times New Roman"/>
          <w:b/>
          <w:bCs/>
          <w:sz w:val="24"/>
          <w:szCs w:val="24"/>
        </w:rPr>
        <w:t>Art. 2 - Definizione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Ai fini del presente regolamento, per “riunioni in modalità telematica” nonché per “sedute</w:t>
      </w:r>
      <w:r w:rsidR="003E4210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telematiche”, si intendono le riunioni degli Organi di cui all’art.1 per le quali è prevista la</w:t>
      </w:r>
      <w:r w:rsidR="003E4210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possibilità che uno o più dei componenti l’organo partecipi anche a distanza, da luoghi diversi dalla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sede dell’incontro fissato nella convocazione, oppure che la sede di incontro sia virtuale, cioè che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tutti i partecipanti partecipino da luoghi diversi esprimendo la propria opinione e/o il proprio voto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 xml:space="preserve">mediante l’uso di </w:t>
      </w:r>
      <w:proofErr w:type="spellStart"/>
      <w:r w:rsidRPr="00F43B19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F43B19">
        <w:rPr>
          <w:rFonts w:ascii="Times New Roman" w:hAnsi="Times New Roman" w:cs="Times New Roman"/>
          <w:sz w:val="24"/>
          <w:szCs w:val="24"/>
        </w:rPr>
        <w:t xml:space="preserve"> o piattaforme residenti nel Web.</w:t>
      </w:r>
    </w:p>
    <w:p w:rsidR="00F43B19" w:rsidRPr="00F43B19" w:rsidRDefault="00F43B19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B19">
        <w:rPr>
          <w:rFonts w:ascii="Times New Roman" w:hAnsi="Times New Roman" w:cs="Times New Roman"/>
          <w:b/>
          <w:bCs/>
          <w:sz w:val="24"/>
          <w:szCs w:val="24"/>
        </w:rPr>
        <w:t>Art. 3 - Requisiti tecnici minimi</w:t>
      </w:r>
    </w:p>
    <w:p w:rsidR="00467B18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1. La partecipazione a distanza alle riunioni di un organo collegiale presuppone la disponibilità di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strumenti telematici idonei a consentire la comunicazione in tempo reale a due vie e, quindi, il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collegamento simultaneo fra tutti i partecipanti.</w:t>
      </w:r>
    </w:p>
    <w:p w:rsidR="00CC181B" w:rsidRPr="00F43B19" w:rsidRDefault="001B38ED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181B" w:rsidRPr="00F43B19">
        <w:rPr>
          <w:rFonts w:ascii="Times New Roman" w:hAnsi="Times New Roman" w:cs="Times New Roman"/>
          <w:sz w:val="24"/>
          <w:szCs w:val="24"/>
        </w:rPr>
        <w:t>Le strumentazioni e gli accorgimenti adottati devono comunque assicurare la massima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81B" w:rsidRPr="00F43B19">
        <w:rPr>
          <w:rFonts w:ascii="Times New Roman" w:hAnsi="Times New Roman" w:cs="Times New Roman"/>
          <w:sz w:val="24"/>
          <w:szCs w:val="24"/>
        </w:rPr>
        <w:t>riservatezza possibile delle comunicazioni e, ove necessario, segretezza e consentire a tutti i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="00CC181B" w:rsidRPr="00F43B19">
        <w:rPr>
          <w:rFonts w:ascii="Times New Roman" w:hAnsi="Times New Roman" w:cs="Times New Roman"/>
          <w:sz w:val="24"/>
          <w:szCs w:val="24"/>
        </w:rPr>
        <w:t>partecipanti alla riunione la possibilità di: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a) visione degli atti della riunione;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b) intervento nella discussione;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c) scambio di documenti;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d) votazione;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e) approvazione del verbale.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 xml:space="preserve">3. Sono considerate tecnologie idonee: teleconferenza, videoconferenza, posta </w:t>
      </w:r>
      <w:r w:rsidR="003E4210">
        <w:rPr>
          <w:rFonts w:ascii="Times New Roman" w:hAnsi="Times New Roman" w:cs="Times New Roman"/>
          <w:sz w:val="24"/>
          <w:szCs w:val="24"/>
        </w:rPr>
        <w:t>e</w:t>
      </w:r>
      <w:r w:rsidRPr="00F43B19">
        <w:rPr>
          <w:rFonts w:ascii="Times New Roman" w:hAnsi="Times New Roman" w:cs="Times New Roman"/>
          <w:sz w:val="24"/>
          <w:szCs w:val="24"/>
        </w:rPr>
        <w:t>lettronica,</w:t>
      </w:r>
      <w:r w:rsidR="003E4210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 xml:space="preserve">strumenti </w:t>
      </w:r>
      <w:proofErr w:type="spellStart"/>
      <w:r w:rsidRPr="00F43B19">
        <w:rPr>
          <w:rFonts w:ascii="Times New Roman" w:hAnsi="Times New Roman" w:cs="Times New Roman"/>
          <w:sz w:val="24"/>
          <w:szCs w:val="24"/>
        </w:rPr>
        <w:t>Gsuite</w:t>
      </w:r>
      <w:proofErr w:type="spellEnd"/>
      <w:r w:rsidRPr="00F43B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43B19">
        <w:rPr>
          <w:rFonts w:ascii="Times New Roman" w:hAnsi="Times New Roman" w:cs="Times New Roman"/>
          <w:sz w:val="24"/>
          <w:szCs w:val="24"/>
        </w:rPr>
        <w:t>Gmodules</w:t>
      </w:r>
      <w:proofErr w:type="spellEnd"/>
      <w:r w:rsidRPr="00F43B19">
        <w:rPr>
          <w:rFonts w:ascii="Times New Roman" w:hAnsi="Times New Roman" w:cs="Times New Roman"/>
          <w:sz w:val="24"/>
          <w:szCs w:val="24"/>
        </w:rPr>
        <w:t xml:space="preserve">, strumenti Office 365, strumenti Cisco </w:t>
      </w:r>
      <w:proofErr w:type="spellStart"/>
      <w:r w:rsidRPr="00F43B19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F43B19">
        <w:rPr>
          <w:rFonts w:ascii="Times New Roman" w:hAnsi="Times New Roman" w:cs="Times New Roman"/>
          <w:sz w:val="24"/>
          <w:szCs w:val="24"/>
        </w:rPr>
        <w:t xml:space="preserve"> e piattaforme per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il voto elettronico.</w:t>
      </w:r>
    </w:p>
    <w:p w:rsidR="001B38ED" w:rsidRPr="001B38ED" w:rsidRDefault="001B38ED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D">
        <w:rPr>
          <w:rFonts w:ascii="Times New Roman" w:hAnsi="Times New Roman" w:cs="Times New Roman"/>
          <w:sz w:val="24"/>
          <w:szCs w:val="24"/>
        </w:rPr>
        <w:t>4. Le adunanze devono svolgersi in video/audio conferenza, mediante l’utilizzo di tecnologie telematiche che permettono, al contempo: - l’identificazione dei partecipanti esclusivamente tramite account d’Istituto (nome.cognome@ismanliorossidoria.it</w:t>
      </w:r>
      <w:r>
        <w:rPr>
          <w:rFonts w:ascii="Times New Roman" w:hAnsi="Times New Roman" w:cs="Times New Roman"/>
          <w:sz w:val="24"/>
          <w:szCs w:val="24"/>
        </w:rPr>
        <w:t>) per il personale della scuola</w:t>
      </w:r>
      <w:r w:rsidRPr="001B38ED">
        <w:rPr>
          <w:rFonts w:ascii="Times New Roman" w:hAnsi="Times New Roman" w:cs="Times New Roman"/>
          <w:sz w:val="24"/>
          <w:szCs w:val="24"/>
        </w:rPr>
        <w:t xml:space="preserve"> e con l’indirizzo e-mail comunicato in forma ufficiale in segreteria per i componenti esterni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38ED" w:rsidRDefault="001B38ED" w:rsidP="001B3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8ED" w:rsidRDefault="001B38ED" w:rsidP="001B3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8ED" w:rsidRDefault="001B38ED" w:rsidP="001B3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8ED" w:rsidRPr="001B38ED" w:rsidRDefault="001B38ED" w:rsidP="001B3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C181B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B19">
        <w:rPr>
          <w:rFonts w:ascii="Times New Roman" w:hAnsi="Times New Roman" w:cs="Times New Roman"/>
          <w:b/>
          <w:bCs/>
          <w:sz w:val="24"/>
          <w:szCs w:val="24"/>
        </w:rPr>
        <w:t>Art. 4 - Materie/argomenti oggetto di deliberazione in modalità telematica</w:t>
      </w:r>
    </w:p>
    <w:p w:rsidR="001B38ED" w:rsidRPr="00F43B19" w:rsidRDefault="001B38ED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L’adunanza telematica, può essere utilizzata dagli OO.CC. di cui all’art.1 per deliberare sulle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materie di propria competenza anche qualora le riunioni non siano previste nel Piano Annuale delle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attività o siano convocate con urgenza (meno di 5 giorni di preavviso). Sono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escluse, di norma e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salvo casi eccezionali, le sedute nelle quali si debba votare per eleggere persone (voto segreto).</w:t>
      </w:r>
      <w:r w:rsidR="001B38ED" w:rsidRPr="001B38ED">
        <w:rPr>
          <w:rFonts w:ascii="Times New Roman" w:hAnsi="Times New Roman" w:cs="Times New Roman"/>
          <w:sz w:val="24"/>
          <w:szCs w:val="24"/>
        </w:rPr>
        <w:t xml:space="preserve"> Nel caso in cui in corso di seduta venga richiesto il voto segreto, il punto in discussione dovrà essere rinviato nella prima adunanza utile in presenza.</w:t>
      </w:r>
    </w:p>
    <w:p w:rsidR="006670A3" w:rsidRPr="001B38ED" w:rsidRDefault="006670A3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0A3" w:rsidRDefault="006670A3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81B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B19">
        <w:rPr>
          <w:rFonts w:ascii="Times New Roman" w:hAnsi="Times New Roman" w:cs="Times New Roman"/>
          <w:b/>
          <w:bCs/>
          <w:sz w:val="24"/>
          <w:szCs w:val="24"/>
        </w:rPr>
        <w:t>Art. 5 – Convocazione</w:t>
      </w:r>
    </w:p>
    <w:p w:rsidR="006670A3" w:rsidRPr="00F43B19" w:rsidRDefault="006670A3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1. La convocazione delle adunanze degli OO.CC., per lo svolgimento delle quali è possibile il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ricorso alla modalità telematica, deve essere inviata, a cura del Presidente o del Dirigente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Scolastico, a tutti i componenti dell’organo almeno cinque giorni prima della data fissata per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l’adunanza, o termini più brevi in caso di urgenza, tramite pubblicazione della circolare su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bacheca del portale del registro elettronico e/o</w:t>
      </w:r>
      <w:r w:rsidR="003E4210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sul sito web dell’istituzione scolastica e/o tramite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posta elettronica.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2. La convocazione contiene l’indicazione del giorno, dell’ora, della sede, degli argomenti</w:t>
      </w:r>
      <w:r w:rsidR="003E4210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all’ordine del giorno e dello strumento telematico che potrà essere utilizzato in caso di</w:t>
      </w:r>
      <w:r w:rsidR="003E4210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partecipazione con modalità a distanza (videoconferenza, posta elettronica certificata, posta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elettronica di cui il componente dell’organo garantisca di fare uso esclusivo e protetto,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piattaforma per voto elettronico).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 xml:space="preserve">3. Alle convocazioni effettuate nei </w:t>
      </w:r>
      <w:r w:rsidR="003E4210">
        <w:rPr>
          <w:rFonts w:ascii="Times New Roman" w:hAnsi="Times New Roman" w:cs="Times New Roman"/>
          <w:sz w:val="24"/>
          <w:szCs w:val="24"/>
        </w:rPr>
        <w:t>termini di cui ai commi pre</w:t>
      </w:r>
      <w:r w:rsidRPr="00F43B19">
        <w:rPr>
          <w:rFonts w:ascii="Times New Roman" w:hAnsi="Times New Roman" w:cs="Times New Roman"/>
          <w:sz w:val="24"/>
          <w:szCs w:val="24"/>
        </w:rPr>
        <w:t>cedenti non è necessario dare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riscontro con eventuale conferma di avvenuta ricezione.</w:t>
      </w:r>
    </w:p>
    <w:p w:rsidR="00F43B19" w:rsidRPr="00F43B19" w:rsidRDefault="00F43B19" w:rsidP="00F43B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81B" w:rsidRPr="00F43B19" w:rsidRDefault="00CC181B" w:rsidP="00F43B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B19">
        <w:rPr>
          <w:rFonts w:ascii="Times New Roman" w:hAnsi="Times New Roman" w:cs="Times New Roman"/>
          <w:b/>
          <w:bCs/>
          <w:sz w:val="24"/>
          <w:szCs w:val="24"/>
        </w:rPr>
        <w:t>Art. 6 - Svolgimento delle sedute.</w:t>
      </w:r>
    </w:p>
    <w:p w:rsidR="005E25EB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1. Per la validità dell’adunanza telematica restano fermi i requisiti di validità richiesti per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l’adunanza ordinaria:</w:t>
      </w:r>
    </w:p>
    <w:p w:rsidR="00CC181B" w:rsidRPr="00F43B19" w:rsidRDefault="005E25E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C181B" w:rsidRPr="00F43B19">
        <w:rPr>
          <w:rFonts w:ascii="Times New Roman" w:hAnsi="Times New Roman" w:cs="Times New Roman"/>
          <w:sz w:val="24"/>
          <w:szCs w:val="24"/>
        </w:rPr>
        <w:t xml:space="preserve"> regolare convocazione di tutti i componenti comprensiva dell’elenco degli argomenti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="00CC181B" w:rsidRPr="00F43B19">
        <w:rPr>
          <w:rFonts w:ascii="Times New Roman" w:hAnsi="Times New Roman" w:cs="Times New Roman"/>
          <w:sz w:val="24"/>
          <w:szCs w:val="24"/>
        </w:rPr>
        <w:t>all’o.d.g.;</w:t>
      </w:r>
    </w:p>
    <w:p w:rsidR="005E25EB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b) partecipazione almeno della maggioranza dei convocati (</w:t>
      </w:r>
      <w:r w:rsidRPr="00F43B19">
        <w:rPr>
          <w:rFonts w:ascii="Times New Roman" w:hAnsi="Times New Roman" w:cs="Times New Roman"/>
          <w:i/>
          <w:iCs/>
          <w:sz w:val="24"/>
          <w:szCs w:val="24"/>
        </w:rPr>
        <w:t>quorum strutturale</w:t>
      </w:r>
      <w:r w:rsidRPr="00F43B1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C181B" w:rsidRPr="005E25EB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c) raggiungimento della maggioranza dei voti richiesta dalle norme di riferimento (</w:t>
      </w:r>
      <w:r w:rsidRPr="00F43B19">
        <w:rPr>
          <w:rFonts w:ascii="Times New Roman" w:hAnsi="Times New Roman" w:cs="Times New Roman"/>
          <w:i/>
          <w:iCs/>
          <w:sz w:val="24"/>
          <w:szCs w:val="24"/>
        </w:rPr>
        <w:t>quorum</w:t>
      </w:r>
      <w:r w:rsidR="005E25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i/>
          <w:iCs/>
          <w:sz w:val="24"/>
          <w:szCs w:val="24"/>
        </w:rPr>
        <w:t>funzionale</w:t>
      </w:r>
      <w:r w:rsidRPr="00F43B19">
        <w:rPr>
          <w:rFonts w:ascii="Times New Roman" w:hAnsi="Times New Roman" w:cs="Times New Roman"/>
          <w:sz w:val="24"/>
          <w:szCs w:val="24"/>
        </w:rPr>
        <w:t>).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2. La delibera dell’adunanza deve indicare quanti si sono espressi in merito all’oggetto della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convocazione (e i nomi degli eventuali astenuti) ai fini del raggiungimento della maggioranza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richiesta dalle norme di riferimento, per ciascun argomento all’ordine del giorno. La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sussistenza di quanto indicato alle lettere a), b) e c) è verificata e garantita da chi presiede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l’organo collegiale e dal Segretario che ne fa menzione nel verbale di seduta.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3. Preliminarmente alla trattazione dei punti all’ordine del giorno, compete al Segretario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verbalizzante verificare la sussistenza del numero legale dei partecipanti con la specificazione,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a verbale.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4. Possono partecipare alla riunione solo ed esclusivamente i soggetti facenti parte dell’organo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che deve riunirsi, appositamente convocati.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5. Le delibere degli organi collegiali saranno assunte tramite approvazione delle proposte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formulate nel corso della seduta in teleconferenza.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 xml:space="preserve">6. Dopo l’introduzione </w:t>
      </w:r>
      <w:r w:rsidR="00356392">
        <w:rPr>
          <w:rFonts w:ascii="Times New Roman" w:hAnsi="Times New Roman" w:cs="Times New Roman"/>
          <w:sz w:val="24"/>
          <w:szCs w:val="24"/>
        </w:rPr>
        <w:t>in videoconferenza del Presidente della seduta</w:t>
      </w:r>
      <w:r w:rsidRPr="00F43B19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Pr="00F43B19">
        <w:rPr>
          <w:rFonts w:ascii="Times New Roman" w:hAnsi="Times New Roman" w:cs="Times New Roman"/>
          <w:sz w:val="24"/>
          <w:szCs w:val="24"/>
        </w:rPr>
        <w:t>nel caso di Consiglio di Istituto, il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Dirigente introdurrà su delega del Presidente del Consiglio di Istituto) ad ogni punto, sarà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chiesto, a chi abbia intenzione di intervenire, di prenotarsi nella chat della videoconferenza e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sarà data la parola in base alle prenotazioni.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7. Le votazioni per le singole delibere avverranno tramite idonea piattaforma di voto elettronico;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ove ciò non fosse possibile, sarà chiesto ai partecipanti se ci sono opposizioni alla proposta,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delle quali si prenderà nota tramite la chat e verranno riportate nel verbale della seduta.</w:t>
      </w:r>
    </w:p>
    <w:p w:rsidR="00CC181B" w:rsidRPr="00F43B19" w:rsidRDefault="00CC181B" w:rsidP="005E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lastRenderedPageBreak/>
        <w:t>8. Il collegamento in remoto non può avvenire da luogo pubblico (es. piazze, stazioni, locali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pubblici in genere) e l’intervenuto dovrà essere l’unico presente alla call dalla propria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postazione.</w:t>
      </w:r>
    </w:p>
    <w:p w:rsidR="005E25EB" w:rsidRDefault="00CC181B" w:rsidP="005E2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 xml:space="preserve">9. Gli eventuali interventi devono avere una </w:t>
      </w:r>
      <w:r w:rsidR="005E25EB">
        <w:rPr>
          <w:rFonts w:ascii="Times New Roman" w:hAnsi="Times New Roman" w:cs="Times New Roman"/>
          <w:sz w:val="24"/>
          <w:szCs w:val="24"/>
        </w:rPr>
        <w:t>durata massima di cinque minuti.</w:t>
      </w:r>
    </w:p>
    <w:p w:rsidR="00CC181B" w:rsidRPr="00F43B19" w:rsidRDefault="00CC181B" w:rsidP="005E2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10. I partecipanti sono tenuti al segreto d'ufficio per quanto previsto dalla normativa vigente ed al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rispetto delle norme in materia di privacy ex Regolamento Europeo 2016/679 ed a tal fine:</w:t>
      </w:r>
    </w:p>
    <w:p w:rsidR="00CC181B" w:rsidRPr="00F43B19" w:rsidRDefault="00CC181B" w:rsidP="005E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a) dovranno u</w:t>
      </w:r>
      <w:r w:rsidR="00005FE5">
        <w:rPr>
          <w:rFonts w:ascii="Times New Roman" w:hAnsi="Times New Roman" w:cs="Times New Roman"/>
          <w:sz w:val="24"/>
          <w:szCs w:val="24"/>
        </w:rPr>
        <w:t>sare cuffie e non audio in open</w:t>
      </w:r>
    </w:p>
    <w:p w:rsidR="00CC181B" w:rsidRPr="00F43B19" w:rsidRDefault="00CC181B" w:rsidP="005E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b) hanno l'obbligo di utilizzare la massima riservatezza e discrezione su dati personali oggetto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di discussione e delle informazioni di cui dovessero comunque venire a conoscenza; per tale</w:t>
      </w:r>
      <w:r w:rsidR="00F43B19"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motivo:</w:t>
      </w:r>
    </w:p>
    <w:p w:rsidR="00F43B19" w:rsidRPr="00F43B19" w:rsidRDefault="00F43B19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-</w:t>
      </w:r>
      <w:r w:rsidR="00CC181B" w:rsidRPr="00F43B19">
        <w:rPr>
          <w:rFonts w:ascii="Times New Roman" w:hAnsi="Times New Roman" w:cs="Times New Roman"/>
          <w:sz w:val="24"/>
          <w:szCs w:val="24"/>
        </w:rPr>
        <w:t xml:space="preserve"> sono tenuti a considerare strettamente riservati e, pertanto, a non divulgare</w:t>
      </w:r>
      <w:r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="00CC181B" w:rsidRPr="00F43B19">
        <w:rPr>
          <w:rFonts w:ascii="Times New Roman" w:hAnsi="Times New Roman" w:cs="Times New Roman"/>
          <w:sz w:val="24"/>
          <w:szCs w:val="24"/>
        </w:rPr>
        <w:t>e/o comunque a non rendere noti a terzi i dati personali e/o informazioni</w:t>
      </w:r>
      <w:r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="00CC181B" w:rsidRPr="00F43B19">
        <w:rPr>
          <w:rFonts w:ascii="Times New Roman" w:hAnsi="Times New Roman" w:cs="Times New Roman"/>
          <w:sz w:val="24"/>
          <w:szCs w:val="24"/>
        </w:rPr>
        <w:t>fornite in relazione alle riunioni degli organi collegiali,</w:t>
      </w:r>
      <w:r w:rsidRPr="00F43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81B" w:rsidRPr="00F43B19" w:rsidRDefault="00F43B19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-</w:t>
      </w:r>
      <w:r w:rsidR="00CC181B" w:rsidRPr="00F43B19">
        <w:rPr>
          <w:rFonts w:ascii="Times New Roman" w:hAnsi="Times New Roman" w:cs="Times New Roman"/>
          <w:sz w:val="24"/>
          <w:szCs w:val="24"/>
        </w:rPr>
        <w:t xml:space="preserve"> sono tenuti a non diffondere o effettuare alcuna comunicazione a terzi</w:t>
      </w:r>
      <w:r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="00CC181B" w:rsidRPr="00F43B19">
        <w:rPr>
          <w:rFonts w:ascii="Times New Roman" w:hAnsi="Times New Roman" w:cs="Times New Roman"/>
          <w:sz w:val="24"/>
          <w:szCs w:val="24"/>
        </w:rPr>
        <w:t>riguardo ai dati personali o alle informazioni di cui i partecipanti verranno a</w:t>
      </w:r>
      <w:r w:rsidRPr="00F43B19">
        <w:rPr>
          <w:rFonts w:ascii="Times New Roman" w:hAnsi="Times New Roman" w:cs="Times New Roman"/>
          <w:sz w:val="24"/>
          <w:szCs w:val="24"/>
        </w:rPr>
        <w:t xml:space="preserve"> </w:t>
      </w:r>
      <w:r w:rsidR="00CC181B" w:rsidRPr="00F43B19">
        <w:rPr>
          <w:rFonts w:ascii="Times New Roman" w:hAnsi="Times New Roman" w:cs="Times New Roman"/>
          <w:sz w:val="24"/>
          <w:szCs w:val="24"/>
        </w:rPr>
        <w:t>conoscenza.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c) Il vincolo di riservatezza continuerà ad avere valore anche dopo la cessazione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dell'appartenenza agli Organi Collegiali e comunque finché le informazioni riservate non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diventino di pubblico dominio.</w:t>
      </w:r>
    </w:p>
    <w:p w:rsidR="00D52DF6" w:rsidRDefault="00D52DF6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81B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B19">
        <w:rPr>
          <w:rFonts w:ascii="Times New Roman" w:hAnsi="Times New Roman" w:cs="Times New Roman"/>
          <w:b/>
          <w:bCs/>
          <w:sz w:val="24"/>
          <w:szCs w:val="24"/>
        </w:rPr>
        <w:t>Art. 7 - Verbale di seduta</w:t>
      </w:r>
    </w:p>
    <w:p w:rsidR="00D52DF6" w:rsidRPr="00F43B19" w:rsidRDefault="00D52DF6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1. Della riunione dell’organo viene redatto apposito verbale nel quale devono essere riportati: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a. l’indicazione del giorno e dell’ora di apertura e chiusura della seduta;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b. la griglia con i nominativi dei componenti che attesta le presenze/assenze/assenze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giustificate;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c. l’esplicita dichiarazione di chi presiede l’organo sulla valida costituzione dell’organo;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d. la chiara indicazione degli argomenti posti all’ordine del giorno;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e. l’esplicita dichiarazione di chi presiede l’organo relativa all’avvio della trattazione,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anche a distanza, degli argomenti all’ordine del giorno tramite una procedura che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consenta ad ogni componente di interloquire con gli altri;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f. le eventuali osservazioni e/o interventi sul singolo punto all’o.d.g.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g. il contenuto letterale della deliberazione formatasi su ciascun argomento all’ordine del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giorno;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h. le modalità di votazione e la volontà collegiale emersa dagli esiti della votazione stessa.</w:t>
      </w:r>
    </w:p>
    <w:p w:rsidR="00005FE5" w:rsidRPr="00F43B19" w:rsidRDefault="00CC181B" w:rsidP="0000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2. Costituiscono parte integrante del verbale le dichiarazioni di assenza giustificata dei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componenti, le dichiarazioni di presa visione del verbale per via telematica e di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approvazione/non approvazione.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5">
        <w:rPr>
          <w:rFonts w:ascii="Times New Roman" w:hAnsi="Times New Roman" w:cs="Times New Roman"/>
          <w:sz w:val="24"/>
          <w:szCs w:val="24"/>
        </w:rPr>
        <w:t>3. Il verbale della riunione telematica deve essere</w:t>
      </w:r>
      <w:r w:rsidR="00005FE5" w:rsidRPr="00005FE5">
        <w:rPr>
          <w:rFonts w:ascii="Times New Roman" w:hAnsi="Times New Roman" w:cs="Times New Roman"/>
          <w:sz w:val="24"/>
          <w:szCs w:val="24"/>
        </w:rPr>
        <w:t xml:space="preserve"> approvato seduta stante; è consentita</w:t>
      </w:r>
      <w:r w:rsidRPr="00005FE5">
        <w:rPr>
          <w:rFonts w:ascii="Times New Roman" w:hAnsi="Times New Roman" w:cs="Times New Roman"/>
          <w:sz w:val="24"/>
          <w:szCs w:val="24"/>
        </w:rPr>
        <w:t xml:space="preserve"> l’approvazione nella seduta successiva</w:t>
      </w:r>
      <w:r w:rsidR="00005FE5">
        <w:rPr>
          <w:rFonts w:ascii="Times New Roman" w:hAnsi="Times New Roman" w:cs="Times New Roman"/>
          <w:sz w:val="24"/>
          <w:szCs w:val="24"/>
        </w:rPr>
        <w:t xml:space="preserve"> con l’invio del verbale prima della seduta su posta elettronica ai singoli componenti l’organo collegiale. </w:t>
      </w:r>
      <w:r w:rsidRPr="00F43B19">
        <w:rPr>
          <w:rFonts w:ascii="Times New Roman" w:hAnsi="Times New Roman" w:cs="Times New Roman"/>
          <w:sz w:val="24"/>
          <w:szCs w:val="24"/>
        </w:rPr>
        <w:t xml:space="preserve"> Eventuali modifiche chieste da coloro che fanno parte dell’organo collegiale devono essere approvate ed annotate in calce al testo del verbale stesso, con la sottoscrizione del Presidente e del Segretario.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 xml:space="preserve">Il verbale della riunione telematica, firmato dal Presidente e dal Segretario, </w:t>
      </w:r>
      <w:r w:rsidR="00005FE5">
        <w:rPr>
          <w:rFonts w:ascii="Times New Roman" w:hAnsi="Times New Roman" w:cs="Times New Roman"/>
          <w:sz w:val="24"/>
          <w:szCs w:val="24"/>
        </w:rPr>
        <w:t xml:space="preserve">è consegnato a cura del verbalizzante in vicepresidenza per l’archiviazione in apposito registro. In caso di impossibilità alla consegna in presenza, </w:t>
      </w:r>
      <w:r w:rsidRPr="00F43B19">
        <w:rPr>
          <w:rFonts w:ascii="Times New Roman" w:hAnsi="Times New Roman" w:cs="Times New Roman"/>
          <w:sz w:val="24"/>
          <w:szCs w:val="24"/>
        </w:rPr>
        <w:t xml:space="preserve">è trasmesso, tramite posta elettronica e in formato pdf, agli organi di competenza. Qualora nel verbale siano contenute categorie particolari di dati ex art. 9 Reg. EU 2016/679 (es: dati relativi allo stato di salute), la trasmissione è effettuata con strumenti protetti da idonee misure di sicurezza (quali, ad esempio, la </w:t>
      </w:r>
      <w:proofErr w:type="spellStart"/>
      <w:r w:rsidRPr="00F43B19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F43B19">
        <w:rPr>
          <w:rFonts w:ascii="Times New Roman" w:hAnsi="Times New Roman" w:cs="Times New Roman"/>
          <w:sz w:val="24"/>
          <w:szCs w:val="24"/>
        </w:rPr>
        <w:t>)</w:t>
      </w:r>
      <w:r w:rsidR="00005F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B19">
        <w:rPr>
          <w:rFonts w:ascii="Times New Roman" w:hAnsi="Times New Roman" w:cs="Times New Roman"/>
          <w:b/>
          <w:bCs/>
          <w:sz w:val="24"/>
          <w:szCs w:val="24"/>
        </w:rPr>
        <w:t>Art. 8 Eventuali problemi tecnici di connessione</w:t>
      </w:r>
    </w:p>
    <w:p w:rsidR="00F43B19" w:rsidRPr="00F43B19" w:rsidRDefault="00F43B19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1. Nell’ipotesi in cui nell’ora prevista per l’inizio delle riunioni o durante lo svolgimento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delle stesse si verifichino problemi tecnici che rendano non possibile il collegamento in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modo ottimale (p.es. efficienza/efficacia dell’audio-video in funzione della banda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disponibile nel collegamento, etc.), si potrà – a discrezione del Presidente/Dirigente,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che deve valutare le circostanze concrete in relazione alle norme applicabili e allo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 xml:space="preserve">scopo della riunione – comunque dare ugualmente corso alla riunione, </w:t>
      </w:r>
      <w:r w:rsidRPr="00F43B19">
        <w:rPr>
          <w:rFonts w:ascii="Times New Roman" w:hAnsi="Times New Roman" w:cs="Times New Roman"/>
          <w:sz w:val="24"/>
          <w:szCs w:val="24"/>
        </w:rPr>
        <w:lastRenderedPageBreak/>
        <w:t>quando il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giudizio espresso dal Presidente/Dirigente sia almeno di adeguatezza dello strumento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telematico di supporto (eventualmente ricorrendo ad accorgimenti tecnici di riduzione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della banda necessaria).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2. Nell’ipotesi in cui si verifichino problemi tecnici che escludano la completa collegialità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durante una riunione in cui è prevista la contestuale presenza di tutti i componenti, non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si potrà dar corso alla riunione in modalità telematica senza la risoluzione del problema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(intendendosi per tale il ripristino delle normali condizioni di interattività della riunione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stessa). Trascorsi infruttuosamente un massimo di 60 minuti dal verificarsi del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problema senza che questo sia stato risolto e senza che i servizi tecnici informatici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assicurino che la risoluzione è imminente, la riunione è automaticamente sciolta e</w:t>
      </w:r>
      <w:r w:rsidR="00915E7B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dovrà essere riconvocata secondo le disposizioni previste dalla normativa applicabile.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3. Nell’ipotesi che la natura dei problemi tecnici sia tale da poter assicurare comunque la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collegialità della riunione telematica, eventualmente anche a condizioni degradate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(p.es. ricorso alla sola connessione voce, mediante altro mezzo telematico, etc.), si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potrà dar corso comunque alla riunione fino alla eventuale risoluzione del problema e il</w:t>
      </w:r>
      <w:r w:rsidR="00005FE5">
        <w:rPr>
          <w:rFonts w:ascii="Times New Roman" w:hAnsi="Times New Roman" w:cs="Times New Roman"/>
          <w:sz w:val="24"/>
          <w:szCs w:val="24"/>
        </w:rPr>
        <w:t xml:space="preserve"> </w:t>
      </w:r>
      <w:r w:rsidRPr="00F43B19">
        <w:rPr>
          <w:rFonts w:ascii="Times New Roman" w:hAnsi="Times New Roman" w:cs="Times New Roman"/>
          <w:sz w:val="24"/>
          <w:szCs w:val="24"/>
        </w:rPr>
        <w:t>ripristino delle normali condizioni di interattività della riunione stessa.</w:t>
      </w:r>
    </w:p>
    <w:p w:rsidR="00F43B19" w:rsidRPr="00F43B19" w:rsidRDefault="00F43B19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81B" w:rsidRPr="00F43B19" w:rsidRDefault="00CC181B" w:rsidP="00F43B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B19">
        <w:rPr>
          <w:rFonts w:ascii="Times New Roman" w:hAnsi="Times New Roman" w:cs="Times New Roman"/>
          <w:b/>
          <w:bCs/>
          <w:sz w:val="24"/>
          <w:szCs w:val="24"/>
        </w:rPr>
        <w:t>Art. 9 - Disposizioni transitorie e finali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19">
        <w:rPr>
          <w:rFonts w:ascii="Times New Roman" w:hAnsi="Times New Roman" w:cs="Times New Roman"/>
          <w:sz w:val="24"/>
          <w:szCs w:val="24"/>
        </w:rPr>
        <w:t>Il presente Regolamento entra in vigore dal giorno della pubblicazione all’Albo Pretorio on-line sul sito istituzionale dell’ISS MANLIO ROSSI DORIA DI MARIGLIANO.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43B19">
        <w:rPr>
          <w:rFonts w:ascii="Times New Roman" w:hAnsi="Times New Roman" w:cs="Times New Roman"/>
          <w:b/>
          <w:bCs/>
          <w:sz w:val="20"/>
          <w:szCs w:val="20"/>
        </w:rPr>
        <w:t>Dirigente Scolastico</w:t>
      </w:r>
    </w:p>
    <w:p w:rsidR="00CC181B" w:rsidRPr="00F43B19" w:rsidRDefault="00CC181B" w:rsidP="00F43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43B19">
        <w:rPr>
          <w:rFonts w:ascii="Times New Roman" w:hAnsi="Times New Roman" w:cs="Times New Roman"/>
          <w:b/>
          <w:bCs/>
          <w:sz w:val="20"/>
          <w:szCs w:val="20"/>
        </w:rPr>
        <w:t>Prof.ssa ANGELA BUGLIONE</w:t>
      </w:r>
    </w:p>
    <w:p w:rsidR="007C1296" w:rsidRDefault="007C1296" w:rsidP="007C12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C1296">
        <w:rPr>
          <w:rFonts w:ascii="Times New Roman" w:hAnsi="Times New Roman" w:cs="Times New Roman"/>
          <w:sz w:val="20"/>
          <w:szCs w:val="20"/>
        </w:rPr>
        <w:t>( firma</w:t>
      </w:r>
      <w:proofErr w:type="gramEnd"/>
      <w:r w:rsidRPr="007C1296">
        <w:rPr>
          <w:rFonts w:ascii="Times New Roman" w:hAnsi="Times New Roman" w:cs="Times New Roman"/>
          <w:sz w:val="20"/>
          <w:szCs w:val="20"/>
        </w:rPr>
        <w:t xml:space="preserve"> autografa sostituita da indicazione a </w:t>
      </w:r>
    </w:p>
    <w:p w:rsidR="007C1296" w:rsidRPr="007C1296" w:rsidRDefault="007C1296" w:rsidP="007C12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C1296">
        <w:rPr>
          <w:rFonts w:ascii="Times New Roman" w:hAnsi="Times New Roman" w:cs="Times New Roman"/>
          <w:sz w:val="20"/>
          <w:szCs w:val="20"/>
        </w:rPr>
        <w:t>mezzo</w:t>
      </w:r>
      <w:proofErr w:type="gramEnd"/>
      <w:r w:rsidRPr="007C1296">
        <w:rPr>
          <w:rFonts w:ascii="Times New Roman" w:hAnsi="Times New Roman" w:cs="Times New Roman"/>
          <w:sz w:val="20"/>
          <w:szCs w:val="20"/>
        </w:rPr>
        <w:t xml:space="preserve"> stampa ai sensi dell’art.3 c.2 del </w:t>
      </w:r>
      <w:proofErr w:type="spellStart"/>
      <w:r w:rsidRPr="007C1296">
        <w:rPr>
          <w:rFonts w:ascii="Times New Roman" w:hAnsi="Times New Roman" w:cs="Times New Roman"/>
          <w:sz w:val="20"/>
          <w:szCs w:val="20"/>
        </w:rPr>
        <w:t>Dlgs</w:t>
      </w:r>
      <w:proofErr w:type="spellEnd"/>
      <w:r w:rsidRPr="007C1296">
        <w:rPr>
          <w:rFonts w:ascii="Times New Roman" w:hAnsi="Times New Roman" w:cs="Times New Roman"/>
          <w:sz w:val="20"/>
          <w:szCs w:val="20"/>
        </w:rPr>
        <w:t xml:space="preserve"> 39/1993)</w:t>
      </w:r>
    </w:p>
    <w:p w:rsidR="00CC181B" w:rsidRPr="00005FE5" w:rsidRDefault="00CC181B" w:rsidP="007C1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CC181B" w:rsidRPr="00005FE5" w:rsidSect="00467B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1B"/>
    <w:rsid w:val="00005FE5"/>
    <w:rsid w:val="001B38ED"/>
    <w:rsid w:val="00356392"/>
    <w:rsid w:val="003E4210"/>
    <w:rsid w:val="00467B18"/>
    <w:rsid w:val="005E25EB"/>
    <w:rsid w:val="006670A3"/>
    <w:rsid w:val="00792C69"/>
    <w:rsid w:val="007C1296"/>
    <w:rsid w:val="00915E7B"/>
    <w:rsid w:val="00B32F49"/>
    <w:rsid w:val="00BA1E81"/>
    <w:rsid w:val="00CC181B"/>
    <w:rsid w:val="00D214F6"/>
    <w:rsid w:val="00D52DF6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45E77-0FB4-457A-894F-93DE48BD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B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1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manliorossidoria.it" TargetMode="External"/><Relationship Id="rId5" Type="http://schemas.openxmlformats.org/officeDocument/2006/relationships/image" Target="about:blank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Angela Buglione</cp:lastModifiedBy>
  <cp:revision>2</cp:revision>
  <dcterms:created xsi:type="dcterms:W3CDTF">2020-09-20T08:34:00Z</dcterms:created>
  <dcterms:modified xsi:type="dcterms:W3CDTF">2020-09-20T08:34:00Z</dcterms:modified>
</cp:coreProperties>
</file>