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F9" w:rsidRDefault="00D46DF9" w:rsidP="00D46D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-455930</wp:posOffset>
            </wp:positionV>
            <wp:extent cx="605790" cy="358140"/>
            <wp:effectExtent l="0" t="0" r="3810" b="3810"/>
            <wp:wrapTight wrapText="bothSides">
              <wp:wrapPolygon edited="0">
                <wp:start x="0" y="0"/>
                <wp:lineTo x="0" y="20681"/>
                <wp:lineTo x="21057" y="20681"/>
                <wp:lineTo x="21057" y="0"/>
                <wp:lineTo x="0" y="0"/>
              </wp:wrapPolygon>
            </wp:wrapTight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-341630</wp:posOffset>
            </wp:positionV>
            <wp:extent cx="434975" cy="424180"/>
            <wp:effectExtent l="0" t="0" r="3175" b="13970"/>
            <wp:wrapTight wrapText="bothSides">
              <wp:wrapPolygon edited="0">
                <wp:start x="0" y="0"/>
                <wp:lineTo x="0" y="21341"/>
                <wp:lineTo x="20812" y="21341"/>
                <wp:lineTo x="20812" y="0"/>
                <wp:lineTo x="0" y="0"/>
              </wp:wrapPolygon>
            </wp:wrapTight>
            <wp:docPr id="5" name="Immagine 1" descr="Descrizione: italia.GIF (38450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italia.GIF (38450 byte)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ISTITUTO SUPERIORE STATALE</w:t>
      </w:r>
    </w:p>
    <w:p w:rsidR="00D46DF9" w:rsidRDefault="00D46DF9" w:rsidP="00D46D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“MANLIO ROSSI DORIA”</w:t>
      </w:r>
    </w:p>
    <w:p w:rsidR="00D46DF9" w:rsidRDefault="00D46DF9" w:rsidP="00D46D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SETTORI ECONOMICO – TECNOLOGICO – ENOGASTRONOMICO</w:t>
      </w:r>
    </w:p>
    <w:p w:rsidR="00D46DF9" w:rsidRDefault="00D46DF9" w:rsidP="00D46D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Via Manlio Rossi Doria, 2 – 80034 MARIGLIANO (NA) - Telefono 081 885 13 43 </w:t>
      </w:r>
    </w:p>
    <w:p w:rsidR="00D46DF9" w:rsidRDefault="00D46DF9" w:rsidP="00D46DF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e-mail  </w:t>
      </w:r>
      <w:hyperlink r:id="rId7" w:history="1">
        <w:r>
          <w:rPr>
            <w:rStyle w:val="Collegamentoipertestuale"/>
            <w:rFonts w:ascii="Times New Roman" w:eastAsia="Times New Roman" w:hAnsi="Times New Roman"/>
            <w:sz w:val="20"/>
            <w:szCs w:val="20"/>
            <w:lang w:eastAsia="it-IT"/>
          </w:rPr>
          <w:t>nais134005@istruzione.it</w:t>
        </w:r>
      </w:hyperlink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– Codice Fiscale 92057380633 – PEC </w:t>
      </w:r>
      <w:hyperlink r:id="rId8" w:history="1">
        <w:r>
          <w:rPr>
            <w:rStyle w:val="Collegamentoipertestuale"/>
            <w:rFonts w:ascii="Times New Roman" w:eastAsia="Times New Roman" w:hAnsi="Times New Roman"/>
            <w:sz w:val="20"/>
            <w:szCs w:val="20"/>
            <w:lang w:eastAsia="it-IT"/>
          </w:rPr>
          <w:t>nais134005@pec.istruzione</w:t>
        </w:r>
      </w:hyperlink>
    </w:p>
    <w:p w:rsidR="00D46DF9" w:rsidRDefault="00D46DF9" w:rsidP="00D46D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:rsidR="00D46DF9" w:rsidRDefault="00D46DF9" w:rsidP="00D46DF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AVVISO N°</w:t>
      </w:r>
      <w:r w:rsidR="009479AF">
        <w:rPr>
          <w:rFonts w:ascii="Times New Roman" w:hAnsi="Times New Roman"/>
          <w:b/>
          <w:sz w:val="40"/>
          <w:szCs w:val="40"/>
        </w:rPr>
        <w:t>180</w:t>
      </w:r>
    </w:p>
    <w:p w:rsidR="00D46DF9" w:rsidRDefault="00D46DF9" w:rsidP="00D46DF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Ai docenti </w:t>
      </w:r>
    </w:p>
    <w:p w:rsidR="00993249" w:rsidRDefault="00993249" w:rsidP="00D46DF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Agli alunni</w:t>
      </w:r>
    </w:p>
    <w:p w:rsidR="00993249" w:rsidRDefault="00993249" w:rsidP="00D46DF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Ai genitori</w:t>
      </w:r>
    </w:p>
    <w:p w:rsidR="00D46DF9" w:rsidRDefault="00D46DF9" w:rsidP="00D46DF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Al DSGA</w:t>
      </w:r>
    </w:p>
    <w:p w:rsidR="00D46DF9" w:rsidRDefault="00D46DF9" w:rsidP="00D46DF9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Sede e sito WEB</w:t>
      </w:r>
    </w:p>
    <w:p w:rsidR="00D46DF9" w:rsidRDefault="00D46DF9" w:rsidP="00D46DF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Oggetto: Simulazioni prove INVALSI</w:t>
      </w:r>
      <w:r w:rsidR="00BF3B71">
        <w:rPr>
          <w:rFonts w:ascii="Times New Roman" w:hAnsi="Times New Roman"/>
          <w:b/>
          <w:sz w:val="28"/>
          <w:szCs w:val="28"/>
        </w:rPr>
        <w:t>/progetto EULEMA</w:t>
      </w:r>
    </w:p>
    <w:p w:rsidR="000448ED" w:rsidRPr="00D6271E" w:rsidRDefault="00D46DF9" w:rsidP="00D46DF9">
      <w:pPr>
        <w:jc w:val="both"/>
        <w:rPr>
          <w:rFonts w:ascii="Times New Roman" w:hAnsi="Times New Roman"/>
          <w:sz w:val="28"/>
          <w:szCs w:val="28"/>
        </w:rPr>
      </w:pPr>
      <w:r w:rsidRPr="00D6271E">
        <w:rPr>
          <w:rFonts w:ascii="Times New Roman" w:hAnsi="Times New Roman"/>
          <w:sz w:val="28"/>
          <w:szCs w:val="28"/>
        </w:rPr>
        <w:t>Considerat</w:t>
      </w:r>
      <w:r w:rsidR="0080317D" w:rsidRPr="00D6271E">
        <w:rPr>
          <w:rFonts w:ascii="Times New Roman" w:hAnsi="Times New Roman"/>
          <w:sz w:val="28"/>
          <w:szCs w:val="28"/>
        </w:rPr>
        <w:t>o</w:t>
      </w:r>
      <w:r w:rsidR="004442FE" w:rsidRPr="00D6271E">
        <w:rPr>
          <w:rFonts w:ascii="Times New Roman" w:hAnsi="Times New Roman"/>
          <w:sz w:val="28"/>
          <w:szCs w:val="28"/>
        </w:rPr>
        <w:t xml:space="preserve"> che </w:t>
      </w:r>
      <w:r w:rsidRPr="00D6271E">
        <w:rPr>
          <w:rFonts w:ascii="Times New Roman" w:hAnsi="Times New Roman"/>
          <w:sz w:val="28"/>
          <w:szCs w:val="28"/>
        </w:rPr>
        <w:t>le classi seconde non saranno più coinvolte nelle rilevazioni nazionali programmate dall’INVALSI</w:t>
      </w:r>
      <w:r w:rsidR="00445393" w:rsidRPr="00D6271E">
        <w:rPr>
          <w:rFonts w:ascii="Times New Roman" w:hAnsi="Times New Roman"/>
          <w:sz w:val="28"/>
          <w:szCs w:val="28"/>
        </w:rPr>
        <w:t>,</w:t>
      </w:r>
      <w:r w:rsidR="00BF3B71">
        <w:rPr>
          <w:rFonts w:ascii="Times New Roman" w:hAnsi="Times New Roman"/>
          <w:sz w:val="28"/>
          <w:szCs w:val="28"/>
        </w:rPr>
        <w:t xml:space="preserve"> tenuto conto della formazione OCSE PISA per </w:t>
      </w:r>
      <w:proofErr w:type="spellStart"/>
      <w:r w:rsidR="00BF3B71">
        <w:rPr>
          <w:rFonts w:ascii="Times New Roman" w:hAnsi="Times New Roman"/>
          <w:sz w:val="28"/>
          <w:szCs w:val="28"/>
        </w:rPr>
        <w:t>literacy</w:t>
      </w:r>
      <w:proofErr w:type="spellEnd"/>
      <w:r w:rsidR="00BF3B71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="00BF3B71">
        <w:rPr>
          <w:rFonts w:ascii="Times New Roman" w:hAnsi="Times New Roman"/>
          <w:sz w:val="28"/>
          <w:szCs w:val="28"/>
        </w:rPr>
        <w:t>numeracy</w:t>
      </w:r>
      <w:proofErr w:type="spellEnd"/>
      <w:r w:rsidR="00BF3B71">
        <w:rPr>
          <w:rFonts w:ascii="Times New Roman" w:hAnsi="Times New Roman"/>
          <w:sz w:val="28"/>
          <w:szCs w:val="28"/>
        </w:rPr>
        <w:t xml:space="preserve"> che ha coinvolto le attuali seconde,</w:t>
      </w:r>
      <w:r w:rsidR="00445393" w:rsidRPr="00D6271E">
        <w:rPr>
          <w:rFonts w:ascii="Times New Roman" w:hAnsi="Times New Roman"/>
          <w:sz w:val="28"/>
          <w:szCs w:val="28"/>
        </w:rPr>
        <w:t xml:space="preserve"> viste le diverse criticità emerse in sede dipartimentale in merito allo svolgimento delle prove parallele</w:t>
      </w:r>
      <w:r w:rsidR="002775BB">
        <w:rPr>
          <w:rFonts w:ascii="Times New Roman" w:hAnsi="Times New Roman"/>
          <w:sz w:val="28"/>
          <w:szCs w:val="28"/>
        </w:rPr>
        <w:t>, tenuto conto dei suggerimenti organizzativi emersi da alcuni dipartimenti</w:t>
      </w:r>
      <w:r w:rsidRPr="00D6271E">
        <w:rPr>
          <w:rFonts w:ascii="Times New Roman" w:hAnsi="Times New Roman"/>
          <w:sz w:val="28"/>
          <w:szCs w:val="28"/>
        </w:rPr>
        <w:t xml:space="preserve"> </w:t>
      </w:r>
      <w:r w:rsidR="00445393" w:rsidRPr="00D6271E">
        <w:rPr>
          <w:rFonts w:ascii="Times New Roman" w:hAnsi="Times New Roman"/>
          <w:sz w:val="28"/>
          <w:szCs w:val="28"/>
        </w:rPr>
        <w:t xml:space="preserve">e considerato che il nostro istituto nel corso dei anni scolastici ha sempre dimostrato, attraverso l’ampia partecipazione alle prove INVALSI, di considerarle un valido strumento di conoscenza per la conduzione e il miglioramento del proprio lavoro, nonché </w:t>
      </w:r>
      <w:r w:rsidR="000E2AAD" w:rsidRPr="00D6271E">
        <w:rPr>
          <w:rFonts w:ascii="Times New Roman" w:hAnsi="Times New Roman"/>
          <w:sz w:val="28"/>
          <w:szCs w:val="28"/>
        </w:rPr>
        <w:t xml:space="preserve">al momento </w:t>
      </w:r>
      <w:r w:rsidR="00445393" w:rsidRPr="00D6271E">
        <w:rPr>
          <w:rFonts w:ascii="Times New Roman" w:hAnsi="Times New Roman"/>
          <w:sz w:val="28"/>
          <w:szCs w:val="28"/>
        </w:rPr>
        <w:t xml:space="preserve">una modalità di monitoraggio </w:t>
      </w:r>
      <w:r w:rsidR="000448ED" w:rsidRPr="00D6271E">
        <w:rPr>
          <w:rFonts w:ascii="Times New Roman" w:hAnsi="Times New Roman"/>
          <w:sz w:val="28"/>
          <w:szCs w:val="28"/>
        </w:rPr>
        <w:t>degli esiti derivati d</w:t>
      </w:r>
      <w:r w:rsidR="00445393" w:rsidRPr="00D6271E">
        <w:rPr>
          <w:rFonts w:ascii="Times New Roman" w:hAnsi="Times New Roman"/>
          <w:sz w:val="28"/>
          <w:szCs w:val="28"/>
        </w:rPr>
        <w:t>all’introduzione della DAD,</w:t>
      </w:r>
      <w:r w:rsidR="00E27A7D" w:rsidRPr="00D6271E">
        <w:rPr>
          <w:rFonts w:ascii="Times New Roman" w:hAnsi="Times New Roman"/>
          <w:sz w:val="28"/>
          <w:szCs w:val="28"/>
        </w:rPr>
        <w:t xml:space="preserve"> </w:t>
      </w:r>
      <w:r w:rsidR="00445393" w:rsidRPr="00D6271E">
        <w:rPr>
          <w:rFonts w:ascii="Times New Roman" w:hAnsi="Times New Roman"/>
          <w:sz w:val="28"/>
          <w:szCs w:val="28"/>
        </w:rPr>
        <w:t xml:space="preserve">si procederà a realizzare una rilevazione interna degli apprendimenti degli studenti, sul modello delle prove Invalsi coinvolgendo le classi seconde </w:t>
      </w:r>
      <w:r w:rsidR="004442FE" w:rsidRPr="00D6271E">
        <w:rPr>
          <w:rFonts w:ascii="Times New Roman" w:hAnsi="Times New Roman"/>
          <w:sz w:val="28"/>
          <w:szCs w:val="28"/>
        </w:rPr>
        <w:t xml:space="preserve">(prova di italiano e matematica) </w:t>
      </w:r>
      <w:r w:rsidR="00445393" w:rsidRPr="00D6271E">
        <w:rPr>
          <w:rFonts w:ascii="Times New Roman" w:hAnsi="Times New Roman"/>
          <w:sz w:val="28"/>
          <w:szCs w:val="28"/>
        </w:rPr>
        <w:t>e quarte</w:t>
      </w:r>
      <w:r w:rsidR="004442FE" w:rsidRPr="00D6271E">
        <w:rPr>
          <w:rFonts w:ascii="Times New Roman" w:hAnsi="Times New Roman"/>
          <w:sz w:val="28"/>
          <w:szCs w:val="28"/>
        </w:rPr>
        <w:t xml:space="preserve"> (prova di italiano, di matematica e di inglese)</w:t>
      </w:r>
      <w:r w:rsidR="0059502B" w:rsidRPr="00D6271E">
        <w:rPr>
          <w:rFonts w:ascii="Times New Roman" w:hAnsi="Times New Roman"/>
          <w:sz w:val="28"/>
          <w:szCs w:val="28"/>
        </w:rPr>
        <w:t xml:space="preserve">. Si svolgeranno </w:t>
      </w:r>
      <w:r w:rsidR="00F4734B" w:rsidRPr="00D6271E">
        <w:rPr>
          <w:rFonts w:ascii="Times New Roman" w:hAnsi="Times New Roman"/>
          <w:sz w:val="28"/>
          <w:szCs w:val="28"/>
        </w:rPr>
        <w:t>a distanza, attraverso</w:t>
      </w:r>
      <w:r w:rsidR="00D56083" w:rsidRPr="00D6271E">
        <w:rPr>
          <w:rFonts w:ascii="Times New Roman" w:hAnsi="Times New Roman"/>
          <w:sz w:val="28"/>
          <w:szCs w:val="28"/>
        </w:rPr>
        <w:t xml:space="preserve"> </w:t>
      </w:r>
      <w:r w:rsidR="00B45320" w:rsidRPr="00D6271E">
        <w:rPr>
          <w:rFonts w:ascii="Times New Roman" w:hAnsi="Times New Roman"/>
          <w:sz w:val="28"/>
          <w:szCs w:val="28"/>
        </w:rPr>
        <w:t xml:space="preserve">la </w:t>
      </w:r>
      <w:proofErr w:type="spellStart"/>
      <w:r w:rsidR="00D56083" w:rsidRPr="00D6271E">
        <w:rPr>
          <w:rFonts w:ascii="Times New Roman" w:hAnsi="Times New Roman"/>
          <w:sz w:val="28"/>
          <w:szCs w:val="28"/>
        </w:rPr>
        <w:t>classroom</w:t>
      </w:r>
      <w:proofErr w:type="spellEnd"/>
      <w:r w:rsidR="00B45320" w:rsidRPr="00D6271E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="00B45320" w:rsidRPr="00D6271E">
        <w:rPr>
          <w:rFonts w:ascii="Times New Roman" w:hAnsi="Times New Roman"/>
          <w:sz w:val="28"/>
          <w:szCs w:val="28"/>
        </w:rPr>
        <w:t>G-suite</w:t>
      </w:r>
      <w:proofErr w:type="spellEnd"/>
      <w:r w:rsidR="00B45320" w:rsidRPr="00D627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5320" w:rsidRPr="00D6271E">
        <w:rPr>
          <w:rFonts w:ascii="Times New Roman" w:hAnsi="Times New Roman"/>
          <w:sz w:val="28"/>
          <w:szCs w:val="28"/>
        </w:rPr>
        <w:t>for</w:t>
      </w:r>
      <w:proofErr w:type="spellEnd"/>
      <w:r w:rsidR="00B45320" w:rsidRPr="00D627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5320" w:rsidRPr="00D6271E">
        <w:rPr>
          <w:rFonts w:ascii="Times New Roman" w:hAnsi="Times New Roman"/>
          <w:sz w:val="28"/>
          <w:szCs w:val="28"/>
        </w:rPr>
        <w:t>education</w:t>
      </w:r>
      <w:proofErr w:type="spellEnd"/>
      <w:r w:rsidR="00B45320" w:rsidRPr="00D6271E">
        <w:rPr>
          <w:rFonts w:ascii="Times New Roman" w:hAnsi="Times New Roman"/>
          <w:sz w:val="28"/>
          <w:szCs w:val="28"/>
        </w:rPr>
        <w:t xml:space="preserve"> </w:t>
      </w:r>
      <w:r w:rsidR="000448ED" w:rsidRPr="00D6271E">
        <w:rPr>
          <w:rFonts w:ascii="Times New Roman" w:hAnsi="Times New Roman"/>
          <w:sz w:val="28"/>
          <w:szCs w:val="28"/>
        </w:rPr>
        <w:t>secondo lo schema seguente:</w:t>
      </w:r>
    </w:p>
    <w:tbl>
      <w:tblPr>
        <w:tblStyle w:val="Grigliatabella"/>
        <w:tblW w:w="0" w:type="auto"/>
        <w:tblLook w:val="04A0"/>
      </w:tblPr>
      <w:tblGrid>
        <w:gridCol w:w="1399"/>
        <w:gridCol w:w="1630"/>
        <w:gridCol w:w="1910"/>
        <w:gridCol w:w="4383"/>
      </w:tblGrid>
      <w:tr w:rsidR="00107FE6" w:rsidRPr="00FF1C50" w:rsidTr="00107FE6">
        <w:tc>
          <w:tcPr>
            <w:tcW w:w="1399" w:type="dxa"/>
          </w:tcPr>
          <w:p w:rsidR="00107FE6" w:rsidRPr="00FF1C50" w:rsidRDefault="00107FE6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 xml:space="preserve">CLASSE </w:t>
            </w:r>
          </w:p>
        </w:tc>
        <w:tc>
          <w:tcPr>
            <w:tcW w:w="1630" w:type="dxa"/>
          </w:tcPr>
          <w:p w:rsidR="00107FE6" w:rsidRPr="00FF1C50" w:rsidRDefault="00107FE6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>GIORNO DELLA PROVA</w:t>
            </w:r>
          </w:p>
        </w:tc>
        <w:tc>
          <w:tcPr>
            <w:tcW w:w="1910" w:type="dxa"/>
          </w:tcPr>
          <w:p w:rsidR="00107FE6" w:rsidRPr="00FF1C50" w:rsidRDefault="00107FE6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 xml:space="preserve">ORA </w:t>
            </w:r>
            <w:proofErr w:type="spellStart"/>
            <w:r w:rsidRPr="00FF1C50">
              <w:rPr>
                <w:rFonts w:asciiTheme="minorHAnsi" w:hAnsiTheme="minorHAnsi"/>
                <w:b/>
                <w:sz w:val="20"/>
                <w:szCs w:val="20"/>
              </w:rPr>
              <w:t>DI</w:t>
            </w:r>
            <w:proofErr w:type="spellEnd"/>
            <w:r w:rsidRPr="00FF1C50">
              <w:rPr>
                <w:rFonts w:asciiTheme="minorHAnsi" w:hAnsiTheme="minorHAnsi"/>
                <w:b/>
                <w:sz w:val="20"/>
                <w:szCs w:val="20"/>
              </w:rPr>
              <w:t xml:space="preserve"> SVOLGIMENTO</w:t>
            </w:r>
          </w:p>
        </w:tc>
        <w:tc>
          <w:tcPr>
            <w:tcW w:w="4383" w:type="dxa"/>
          </w:tcPr>
          <w:p w:rsidR="00107FE6" w:rsidRPr="00FF1C50" w:rsidRDefault="00107FE6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>ATTIVITA’</w:t>
            </w:r>
          </w:p>
        </w:tc>
      </w:tr>
      <w:tr w:rsidR="00107FE6" w:rsidRPr="00FF1C50" w:rsidTr="00107FE6">
        <w:trPr>
          <w:trHeight w:val="285"/>
        </w:trPr>
        <w:tc>
          <w:tcPr>
            <w:tcW w:w="1399" w:type="dxa"/>
            <w:vMerge w:val="restart"/>
          </w:tcPr>
          <w:p w:rsidR="00107FE6" w:rsidRPr="00FF1C50" w:rsidRDefault="00107FE6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>Seconde</w:t>
            </w:r>
          </w:p>
        </w:tc>
        <w:tc>
          <w:tcPr>
            <w:tcW w:w="1630" w:type="dxa"/>
            <w:vMerge w:val="restart"/>
          </w:tcPr>
          <w:p w:rsidR="00107FE6" w:rsidRPr="00FF1C50" w:rsidRDefault="00107FE6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>27/04/2021</w:t>
            </w:r>
          </w:p>
        </w:tc>
        <w:tc>
          <w:tcPr>
            <w:tcW w:w="1910" w:type="dxa"/>
          </w:tcPr>
          <w:p w:rsidR="00107FE6" w:rsidRPr="00FF1C50" w:rsidRDefault="00107FE6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>8:15 -8:30</w:t>
            </w:r>
          </w:p>
        </w:tc>
        <w:tc>
          <w:tcPr>
            <w:tcW w:w="4383" w:type="dxa"/>
          </w:tcPr>
          <w:p w:rsidR="00107FE6" w:rsidRPr="00FF1C50" w:rsidRDefault="00107FE6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>Appello</w:t>
            </w:r>
          </w:p>
        </w:tc>
      </w:tr>
      <w:tr w:rsidR="00107FE6" w:rsidRPr="00FF1C50" w:rsidTr="00107FE6">
        <w:trPr>
          <w:trHeight w:val="285"/>
        </w:trPr>
        <w:tc>
          <w:tcPr>
            <w:tcW w:w="1399" w:type="dxa"/>
            <w:vMerge/>
          </w:tcPr>
          <w:p w:rsidR="00107FE6" w:rsidRPr="00FF1C50" w:rsidRDefault="00107FE6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07FE6" w:rsidRPr="00FF1C50" w:rsidRDefault="00107FE6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107FE6" w:rsidRPr="00FF1C50" w:rsidRDefault="00107FE6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>8:30- 10:00</w:t>
            </w:r>
          </w:p>
        </w:tc>
        <w:tc>
          <w:tcPr>
            <w:tcW w:w="4383" w:type="dxa"/>
          </w:tcPr>
          <w:p w:rsidR="00107FE6" w:rsidRPr="00FF1C50" w:rsidRDefault="00107FE6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>Prova di ITALIANO</w:t>
            </w:r>
          </w:p>
        </w:tc>
      </w:tr>
      <w:tr w:rsidR="00107FE6" w:rsidRPr="00FF1C50" w:rsidTr="00107FE6">
        <w:trPr>
          <w:trHeight w:val="96"/>
        </w:trPr>
        <w:tc>
          <w:tcPr>
            <w:tcW w:w="1399" w:type="dxa"/>
            <w:vMerge/>
          </w:tcPr>
          <w:p w:rsidR="00107FE6" w:rsidRPr="00FF1C50" w:rsidRDefault="00107FE6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07FE6" w:rsidRPr="00FF1C50" w:rsidRDefault="00107FE6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107FE6" w:rsidRPr="00FF1C50" w:rsidRDefault="00107FE6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>10:00-10:15</w:t>
            </w:r>
          </w:p>
        </w:tc>
        <w:tc>
          <w:tcPr>
            <w:tcW w:w="4383" w:type="dxa"/>
          </w:tcPr>
          <w:p w:rsidR="00107FE6" w:rsidRPr="00FF1C50" w:rsidRDefault="00107FE6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>pausa</w:t>
            </w:r>
          </w:p>
        </w:tc>
      </w:tr>
      <w:tr w:rsidR="00107FE6" w:rsidRPr="00FF1C50" w:rsidTr="00107FE6">
        <w:trPr>
          <w:trHeight w:val="96"/>
        </w:trPr>
        <w:tc>
          <w:tcPr>
            <w:tcW w:w="1399" w:type="dxa"/>
            <w:vMerge/>
          </w:tcPr>
          <w:p w:rsidR="00107FE6" w:rsidRPr="00FF1C50" w:rsidRDefault="00107FE6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07FE6" w:rsidRPr="00FF1C50" w:rsidRDefault="00107FE6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107FE6" w:rsidRPr="00FF1C50" w:rsidRDefault="00107FE6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>10:15- 11:45</w:t>
            </w:r>
          </w:p>
        </w:tc>
        <w:tc>
          <w:tcPr>
            <w:tcW w:w="4383" w:type="dxa"/>
          </w:tcPr>
          <w:p w:rsidR="00107FE6" w:rsidRPr="00FF1C50" w:rsidRDefault="00107FE6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>Prova di MATEMATICA</w:t>
            </w:r>
          </w:p>
        </w:tc>
      </w:tr>
      <w:tr w:rsidR="00107FE6" w:rsidRPr="00FF1C50" w:rsidTr="00107FE6">
        <w:trPr>
          <w:trHeight w:val="96"/>
        </w:trPr>
        <w:tc>
          <w:tcPr>
            <w:tcW w:w="1399" w:type="dxa"/>
            <w:vMerge/>
          </w:tcPr>
          <w:p w:rsidR="00107FE6" w:rsidRPr="00FF1C50" w:rsidRDefault="00107FE6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07FE6" w:rsidRPr="00FF1C50" w:rsidRDefault="00107FE6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107FE6" w:rsidRPr="00FF1C50" w:rsidRDefault="00107FE6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>11:45- 12:00</w:t>
            </w:r>
          </w:p>
        </w:tc>
        <w:tc>
          <w:tcPr>
            <w:tcW w:w="4383" w:type="dxa"/>
          </w:tcPr>
          <w:p w:rsidR="00107FE6" w:rsidRPr="00FF1C50" w:rsidRDefault="00107FE6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>pausa</w:t>
            </w:r>
          </w:p>
        </w:tc>
      </w:tr>
      <w:tr w:rsidR="00107FE6" w:rsidRPr="00FF1C50" w:rsidTr="00107FE6">
        <w:trPr>
          <w:trHeight w:val="274"/>
        </w:trPr>
        <w:tc>
          <w:tcPr>
            <w:tcW w:w="1399" w:type="dxa"/>
            <w:vMerge/>
          </w:tcPr>
          <w:p w:rsidR="00107FE6" w:rsidRPr="00FF1C50" w:rsidRDefault="00107FE6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07FE6" w:rsidRPr="00FF1C50" w:rsidRDefault="00107FE6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107FE6" w:rsidRPr="00FF1C50" w:rsidRDefault="00107FE6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>12:00</w:t>
            </w:r>
          </w:p>
        </w:tc>
        <w:tc>
          <w:tcPr>
            <w:tcW w:w="4383" w:type="dxa"/>
          </w:tcPr>
          <w:p w:rsidR="00A920CE" w:rsidRDefault="00107FE6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 xml:space="preserve">Ripresa attività didattiche come </w:t>
            </w:r>
          </w:p>
          <w:p w:rsidR="00A920CE" w:rsidRDefault="00A920CE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07FE6" w:rsidRDefault="00107FE6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da orario</w:t>
            </w:r>
          </w:p>
          <w:p w:rsidR="00FF1C50" w:rsidRPr="00FF1C50" w:rsidRDefault="00FF1C50" w:rsidP="00D46DF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07FE6" w:rsidRPr="00FF1C50" w:rsidTr="00107FE6">
        <w:tc>
          <w:tcPr>
            <w:tcW w:w="1399" w:type="dxa"/>
          </w:tcPr>
          <w:p w:rsidR="00107FE6" w:rsidRPr="00FF1C50" w:rsidRDefault="00107FE6" w:rsidP="00CB069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Quarte</w:t>
            </w:r>
          </w:p>
        </w:tc>
        <w:tc>
          <w:tcPr>
            <w:tcW w:w="1630" w:type="dxa"/>
          </w:tcPr>
          <w:p w:rsidR="00107FE6" w:rsidRPr="00FF1C50" w:rsidRDefault="00107FE6" w:rsidP="00CB069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>28/04/2021</w:t>
            </w:r>
          </w:p>
        </w:tc>
        <w:tc>
          <w:tcPr>
            <w:tcW w:w="1910" w:type="dxa"/>
          </w:tcPr>
          <w:p w:rsidR="00107FE6" w:rsidRPr="00FF1C50" w:rsidRDefault="00107FE6" w:rsidP="00CB069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>8:30- 10:00</w:t>
            </w:r>
          </w:p>
        </w:tc>
        <w:tc>
          <w:tcPr>
            <w:tcW w:w="4383" w:type="dxa"/>
          </w:tcPr>
          <w:p w:rsidR="00107FE6" w:rsidRPr="00FF1C50" w:rsidRDefault="00107FE6" w:rsidP="00CB069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>ITALIANO</w:t>
            </w:r>
          </w:p>
        </w:tc>
      </w:tr>
      <w:tr w:rsidR="00107FE6" w:rsidRPr="00FF1C50" w:rsidTr="00107FE6">
        <w:tc>
          <w:tcPr>
            <w:tcW w:w="1399" w:type="dxa"/>
          </w:tcPr>
          <w:p w:rsidR="00107FE6" w:rsidRPr="00FF1C50" w:rsidRDefault="00107FE6" w:rsidP="00CB069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107FE6" w:rsidRPr="00FF1C50" w:rsidRDefault="00107FE6" w:rsidP="00CB069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107FE6" w:rsidRPr="00FF1C50" w:rsidRDefault="00107FE6" w:rsidP="00CB069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>10:00-10:15</w:t>
            </w:r>
          </w:p>
        </w:tc>
        <w:tc>
          <w:tcPr>
            <w:tcW w:w="4383" w:type="dxa"/>
          </w:tcPr>
          <w:p w:rsidR="00107FE6" w:rsidRPr="00FF1C50" w:rsidRDefault="00107FE6" w:rsidP="00CB069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>pausa</w:t>
            </w:r>
          </w:p>
        </w:tc>
      </w:tr>
      <w:tr w:rsidR="00107FE6" w:rsidRPr="00FF1C50" w:rsidTr="00107FE6">
        <w:tc>
          <w:tcPr>
            <w:tcW w:w="1399" w:type="dxa"/>
          </w:tcPr>
          <w:p w:rsidR="00107FE6" w:rsidRPr="00FF1C50" w:rsidRDefault="00107FE6" w:rsidP="00CB069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107FE6" w:rsidRPr="00FF1C50" w:rsidRDefault="00107FE6" w:rsidP="00CB069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107FE6" w:rsidRPr="00FF1C50" w:rsidRDefault="00107FE6" w:rsidP="00CB069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>10:15- 11:45</w:t>
            </w:r>
          </w:p>
        </w:tc>
        <w:tc>
          <w:tcPr>
            <w:tcW w:w="4383" w:type="dxa"/>
          </w:tcPr>
          <w:p w:rsidR="00107FE6" w:rsidRPr="00FF1C50" w:rsidRDefault="00107FE6" w:rsidP="00CB069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>MATEMATICA</w:t>
            </w:r>
          </w:p>
        </w:tc>
      </w:tr>
      <w:tr w:rsidR="00107FE6" w:rsidRPr="00FF1C50" w:rsidTr="00107FE6">
        <w:tc>
          <w:tcPr>
            <w:tcW w:w="1399" w:type="dxa"/>
          </w:tcPr>
          <w:p w:rsidR="00107FE6" w:rsidRPr="00FF1C50" w:rsidRDefault="00107FE6" w:rsidP="00CB069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107FE6" w:rsidRPr="00FF1C50" w:rsidRDefault="00107FE6" w:rsidP="00CB069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107FE6" w:rsidRPr="00FF1C50" w:rsidRDefault="00107FE6" w:rsidP="00CB069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>11:45- 12:00</w:t>
            </w:r>
          </w:p>
        </w:tc>
        <w:tc>
          <w:tcPr>
            <w:tcW w:w="4383" w:type="dxa"/>
          </w:tcPr>
          <w:p w:rsidR="00107FE6" w:rsidRPr="00FF1C50" w:rsidRDefault="00107FE6" w:rsidP="00CB069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>pausa</w:t>
            </w:r>
          </w:p>
        </w:tc>
      </w:tr>
      <w:tr w:rsidR="00107FE6" w:rsidRPr="00FF1C50" w:rsidTr="00107FE6">
        <w:tc>
          <w:tcPr>
            <w:tcW w:w="1399" w:type="dxa"/>
          </w:tcPr>
          <w:p w:rsidR="00107FE6" w:rsidRPr="00FF1C50" w:rsidRDefault="00107FE6" w:rsidP="00CB069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107FE6" w:rsidRPr="00FF1C50" w:rsidRDefault="00107FE6" w:rsidP="00CB069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107FE6" w:rsidRPr="00FF1C50" w:rsidRDefault="00107FE6" w:rsidP="00CB069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>11:15- 12:45</w:t>
            </w:r>
          </w:p>
        </w:tc>
        <w:tc>
          <w:tcPr>
            <w:tcW w:w="4383" w:type="dxa"/>
          </w:tcPr>
          <w:p w:rsidR="00107FE6" w:rsidRPr="00FF1C50" w:rsidRDefault="00107FE6" w:rsidP="00CB069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>INGLESE</w:t>
            </w:r>
          </w:p>
        </w:tc>
      </w:tr>
      <w:tr w:rsidR="00107FE6" w:rsidRPr="00FF1C50" w:rsidTr="00107FE6">
        <w:tc>
          <w:tcPr>
            <w:tcW w:w="1399" w:type="dxa"/>
          </w:tcPr>
          <w:p w:rsidR="00107FE6" w:rsidRPr="00FF1C50" w:rsidRDefault="00107FE6" w:rsidP="00CB069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107FE6" w:rsidRPr="00FF1C50" w:rsidRDefault="00107FE6" w:rsidP="00CB069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107FE6" w:rsidRPr="00FF1C50" w:rsidRDefault="00107FE6" w:rsidP="00CB069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>12:45</w:t>
            </w:r>
          </w:p>
        </w:tc>
        <w:tc>
          <w:tcPr>
            <w:tcW w:w="4383" w:type="dxa"/>
          </w:tcPr>
          <w:p w:rsidR="00107FE6" w:rsidRPr="00FF1C50" w:rsidRDefault="00107FE6" w:rsidP="00CB069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1C50">
              <w:rPr>
                <w:rFonts w:asciiTheme="minorHAnsi" w:hAnsiTheme="minorHAnsi"/>
                <w:b/>
                <w:sz w:val="20"/>
                <w:szCs w:val="20"/>
              </w:rPr>
              <w:t>Fine lezioni</w:t>
            </w:r>
          </w:p>
        </w:tc>
      </w:tr>
    </w:tbl>
    <w:p w:rsidR="00D94F0C" w:rsidRPr="00FF1C50" w:rsidRDefault="00445393" w:rsidP="00D46DF9">
      <w:pPr>
        <w:jc w:val="both"/>
        <w:rPr>
          <w:rFonts w:asciiTheme="minorHAnsi" w:hAnsiTheme="minorHAnsi"/>
          <w:b/>
          <w:sz w:val="20"/>
          <w:szCs w:val="20"/>
        </w:rPr>
      </w:pPr>
      <w:r w:rsidRPr="00FF1C50">
        <w:rPr>
          <w:rFonts w:asciiTheme="minorHAnsi" w:hAnsiTheme="minorHAnsi"/>
          <w:b/>
          <w:sz w:val="20"/>
          <w:szCs w:val="20"/>
        </w:rPr>
        <w:t xml:space="preserve"> </w:t>
      </w:r>
      <w:r w:rsidR="00B45320" w:rsidRPr="00FF1C50">
        <w:rPr>
          <w:rFonts w:asciiTheme="minorHAnsi" w:hAnsiTheme="minorHAnsi"/>
          <w:b/>
          <w:sz w:val="20"/>
          <w:szCs w:val="20"/>
        </w:rPr>
        <w:t xml:space="preserve"> </w:t>
      </w:r>
    </w:p>
    <w:p w:rsidR="00D46DF9" w:rsidRPr="008B452A" w:rsidRDefault="00B45320" w:rsidP="00D46DF9">
      <w:pPr>
        <w:jc w:val="both"/>
        <w:rPr>
          <w:rFonts w:ascii="Times New Roman" w:hAnsi="Times New Roman"/>
          <w:sz w:val="24"/>
          <w:szCs w:val="24"/>
        </w:rPr>
      </w:pPr>
      <w:r w:rsidRPr="008B452A">
        <w:rPr>
          <w:rFonts w:ascii="Times New Roman" w:hAnsi="Times New Roman"/>
          <w:sz w:val="28"/>
          <w:szCs w:val="28"/>
        </w:rPr>
        <w:t xml:space="preserve">I docenti in servizio nelle ore indicate </w:t>
      </w:r>
      <w:r w:rsidR="00432D21" w:rsidRPr="008B452A">
        <w:rPr>
          <w:rFonts w:ascii="Times New Roman" w:hAnsi="Times New Roman"/>
          <w:sz w:val="28"/>
          <w:szCs w:val="28"/>
        </w:rPr>
        <w:t xml:space="preserve">faranno sorveglianza e assistenza tecnica qualora </w:t>
      </w:r>
      <w:r w:rsidR="00D94F0C" w:rsidRPr="008B452A">
        <w:rPr>
          <w:rFonts w:ascii="Times New Roman" w:hAnsi="Times New Roman"/>
          <w:sz w:val="28"/>
          <w:szCs w:val="28"/>
        </w:rPr>
        <w:t xml:space="preserve">gli alunni </w:t>
      </w:r>
      <w:r w:rsidR="00432D21" w:rsidRPr="008B452A">
        <w:rPr>
          <w:rFonts w:ascii="Times New Roman" w:hAnsi="Times New Roman"/>
          <w:sz w:val="28"/>
          <w:szCs w:val="28"/>
        </w:rPr>
        <w:t xml:space="preserve"> dovesser</w:t>
      </w:r>
      <w:r w:rsidR="00B821A0" w:rsidRPr="008B452A">
        <w:rPr>
          <w:rFonts w:ascii="Times New Roman" w:hAnsi="Times New Roman"/>
          <w:sz w:val="28"/>
          <w:szCs w:val="28"/>
        </w:rPr>
        <w:t>o</w:t>
      </w:r>
      <w:r w:rsidR="00D94F0C" w:rsidRPr="008B452A">
        <w:rPr>
          <w:rFonts w:ascii="Times New Roman" w:hAnsi="Times New Roman"/>
          <w:sz w:val="28"/>
          <w:szCs w:val="28"/>
        </w:rPr>
        <w:t xml:space="preserve"> incontrare </w:t>
      </w:r>
      <w:r w:rsidR="00432D21" w:rsidRPr="008B452A">
        <w:rPr>
          <w:rFonts w:ascii="Times New Roman" w:hAnsi="Times New Roman"/>
          <w:sz w:val="28"/>
          <w:szCs w:val="28"/>
        </w:rPr>
        <w:t xml:space="preserve">difficoltà nel </w:t>
      </w:r>
      <w:r w:rsidR="00B821A0" w:rsidRPr="008B452A">
        <w:rPr>
          <w:rFonts w:ascii="Times New Roman" w:hAnsi="Times New Roman"/>
          <w:sz w:val="28"/>
          <w:szCs w:val="28"/>
        </w:rPr>
        <w:t>scaricare/</w:t>
      </w:r>
      <w:r w:rsidR="00432D21" w:rsidRPr="008B452A">
        <w:rPr>
          <w:rFonts w:ascii="Times New Roman" w:hAnsi="Times New Roman"/>
          <w:sz w:val="28"/>
          <w:szCs w:val="28"/>
        </w:rPr>
        <w:t>caricare le prove</w:t>
      </w:r>
      <w:r w:rsidR="00B821A0" w:rsidRPr="008B452A">
        <w:rPr>
          <w:rFonts w:ascii="Times New Roman" w:hAnsi="Times New Roman"/>
          <w:sz w:val="28"/>
          <w:szCs w:val="28"/>
        </w:rPr>
        <w:t>, o altro.</w:t>
      </w:r>
      <w:r w:rsidR="00D94F0C" w:rsidRPr="008B452A">
        <w:rPr>
          <w:rFonts w:ascii="Times New Roman" w:hAnsi="Times New Roman"/>
          <w:sz w:val="28"/>
          <w:szCs w:val="28"/>
        </w:rPr>
        <w:t xml:space="preserve"> Inoltre, dovranno essere sempre presenti nelle </w:t>
      </w:r>
      <w:proofErr w:type="spellStart"/>
      <w:r w:rsidR="00D94F0C" w:rsidRPr="008B452A">
        <w:rPr>
          <w:rFonts w:ascii="Times New Roman" w:hAnsi="Times New Roman"/>
          <w:sz w:val="28"/>
          <w:szCs w:val="28"/>
        </w:rPr>
        <w:t>classroom</w:t>
      </w:r>
      <w:proofErr w:type="spellEnd"/>
      <w:r w:rsidR="008B452A" w:rsidRPr="008B452A">
        <w:rPr>
          <w:rFonts w:ascii="Times New Roman" w:hAnsi="Times New Roman"/>
          <w:sz w:val="28"/>
          <w:szCs w:val="28"/>
        </w:rPr>
        <w:t>, attenendosi a</w:t>
      </w:r>
      <w:r w:rsidR="00D94F0C" w:rsidRPr="008B452A">
        <w:rPr>
          <w:rFonts w:ascii="Times New Roman" w:hAnsi="Times New Roman"/>
          <w:sz w:val="28"/>
          <w:szCs w:val="28"/>
        </w:rPr>
        <w:t>ll’orario predisposto per le prove</w:t>
      </w:r>
      <w:r w:rsidR="008B452A" w:rsidRPr="008B452A">
        <w:rPr>
          <w:rFonts w:ascii="Times New Roman" w:hAnsi="Times New Roman"/>
          <w:sz w:val="28"/>
          <w:szCs w:val="28"/>
        </w:rPr>
        <w:t>; in modo particolare i docenti della terza ora dovranno trattenersi fino alle ore 10:00.</w:t>
      </w:r>
      <w:r w:rsidR="00D94F0C" w:rsidRPr="008B452A">
        <w:rPr>
          <w:rFonts w:ascii="Times New Roman" w:hAnsi="Times New Roman"/>
          <w:sz w:val="28"/>
          <w:szCs w:val="28"/>
        </w:rPr>
        <w:t xml:space="preserve"> </w:t>
      </w:r>
      <w:r w:rsidR="0070551A" w:rsidRPr="008B452A">
        <w:rPr>
          <w:rFonts w:ascii="Times New Roman" w:hAnsi="Times New Roman"/>
          <w:sz w:val="28"/>
          <w:szCs w:val="28"/>
        </w:rPr>
        <w:t xml:space="preserve"> Le prove </w:t>
      </w:r>
      <w:r w:rsidR="006D74AE" w:rsidRPr="008B452A">
        <w:rPr>
          <w:rFonts w:ascii="Times New Roman" w:hAnsi="Times New Roman"/>
          <w:sz w:val="28"/>
          <w:szCs w:val="28"/>
        </w:rPr>
        <w:t>s</w:t>
      </w:r>
      <w:r w:rsidR="004C43A9" w:rsidRPr="008B452A">
        <w:rPr>
          <w:rFonts w:ascii="Times New Roman" w:hAnsi="Times New Roman"/>
          <w:sz w:val="28"/>
          <w:szCs w:val="28"/>
        </w:rPr>
        <w:t xml:space="preserve">ono </w:t>
      </w:r>
      <w:r w:rsidR="006B304F" w:rsidRPr="008B452A">
        <w:rPr>
          <w:rFonts w:ascii="Times New Roman" w:hAnsi="Times New Roman"/>
          <w:sz w:val="28"/>
          <w:szCs w:val="28"/>
        </w:rPr>
        <w:t xml:space="preserve">già </w:t>
      </w:r>
      <w:r w:rsidR="004C43A9" w:rsidRPr="008B452A">
        <w:rPr>
          <w:rFonts w:ascii="Times New Roman" w:hAnsi="Times New Roman"/>
          <w:sz w:val="28"/>
          <w:szCs w:val="28"/>
        </w:rPr>
        <w:t>state predisposte</w:t>
      </w:r>
      <w:r w:rsidR="006B304F" w:rsidRPr="008B452A">
        <w:rPr>
          <w:rFonts w:ascii="Times New Roman" w:hAnsi="Times New Roman"/>
          <w:sz w:val="28"/>
          <w:szCs w:val="28"/>
        </w:rPr>
        <w:t xml:space="preserve"> e saranno inviate </w:t>
      </w:r>
      <w:r w:rsidR="0098579E" w:rsidRPr="008B452A">
        <w:rPr>
          <w:rFonts w:ascii="Times New Roman" w:hAnsi="Times New Roman"/>
          <w:sz w:val="28"/>
          <w:szCs w:val="28"/>
        </w:rPr>
        <w:t xml:space="preserve">via mail </w:t>
      </w:r>
      <w:r w:rsidR="006B304F" w:rsidRPr="008B452A">
        <w:rPr>
          <w:rFonts w:ascii="Times New Roman" w:hAnsi="Times New Roman"/>
          <w:sz w:val="28"/>
          <w:szCs w:val="28"/>
        </w:rPr>
        <w:t xml:space="preserve">dalla prof.ssa Falcone </w:t>
      </w:r>
      <w:r w:rsidR="0098579E" w:rsidRPr="008B452A">
        <w:rPr>
          <w:rFonts w:ascii="Times New Roman" w:hAnsi="Times New Roman"/>
          <w:sz w:val="28"/>
          <w:szCs w:val="28"/>
        </w:rPr>
        <w:t>ai docenti</w:t>
      </w:r>
      <w:r w:rsidR="005958B0" w:rsidRPr="008B452A">
        <w:rPr>
          <w:rFonts w:ascii="Times New Roman" w:hAnsi="Times New Roman"/>
          <w:sz w:val="28"/>
          <w:szCs w:val="28"/>
        </w:rPr>
        <w:t xml:space="preserve"> dell’area linguistica e dalla Prof.ssa Esposito A. </w:t>
      </w:r>
      <w:r w:rsidR="00EE7D52" w:rsidRPr="008B452A">
        <w:rPr>
          <w:rFonts w:ascii="Times New Roman" w:hAnsi="Times New Roman"/>
          <w:sz w:val="28"/>
          <w:szCs w:val="28"/>
        </w:rPr>
        <w:t xml:space="preserve">ai docenti di matematica; le prove </w:t>
      </w:r>
      <w:r w:rsidR="00463912" w:rsidRPr="008B452A">
        <w:rPr>
          <w:rFonts w:ascii="Times New Roman" w:hAnsi="Times New Roman"/>
          <w:sz w:val="28"/>
          <w:szCs w:val="28"/>
        </w:rPr>
        <w:t>potranno essere caricate</w:t>
      </w:r>
      <w:r w:rsidR="008B452A">
        <w:rPr>
          <w:rFonts w:ascii="Times New Roman" w:hAnsi="Times New Roman"/>
          <w:sz w:val="28"/>
          <w:szCs w:val="28"/>
        </w:rPr>
        <w:t xml:space="preserve"> dai docenti delle discipline coinvolte </w:t>
      </w:r>
      <w:r w:rsidR="00463912" w:rsidRPr="008B452A">
        <w:rPr>
          <w:rFonts w:ascii="Times New Roman" w:hAnsi="Times New Roman"/>
          <w:sz w:val="28"/>
          <w:szCs w:val="28"/>
        </w:rPr>
        <w:t xml:space="preserve"> </w:t>
      </w:r>
      <w:r w:rsidR="00091EB2" w:rsidRPr="008B452A">
        <w:rPr>
          <w:rFonts w:ascii="Times New Roman" w:hAnsi="Times New Roman"/>
          <w:sz w:val="28"/>
          <w:szCs w:val="28"/>
        </w:rPr>
        <w:t>nei giorni precedenti, rendendole visibili solo nel periodo d</w:t>
      </w:r>
      <w:r w:rsidR="00493E60" w:rsidRPr="008B452A">
        <w:rPr>
          <w:rFonts w:ascii="Times New Roman" w:hAnsi="Times New Roman"/>
          <w:sz w:val="28"/>
          <w:szCs w:val="28"/>
        </w:rPr>
        <w:t>i durata delle stesse</w:t>
      </w:r>
      <w:r w:rsidR="008B452A">
        <w:rPr>
          <w:rFonts w:ascii="Times New Roman" w:hAnsi="Times New Roman"/>
          <w:sz w:val="28"/>
          <w:szCs w:val="28"/>
        </w:rPr>
        <w:t xml:space="preserve"> e verificheranno la loro restituzione da parte degli alunni.</w:t>
      </w:r>
    </w:p>
    <w:p w:rsidR="00D46DF9" w:rsidRDefault="00D46DF9" w:rsidP="00D46D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Marigliano, </w:t>
      </w:r>
      <w:r w:rsidR="00FF1C5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/0</w:t>
      </w:r>
      <w:r w:rsidR="000448E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/2021                                                                            La Dirigente scolastica</w:t>
      </w:r>
    </w:p>
    <w:p w:rsidR="00D46DF9" w:rsidRDefault="00D46DF9" w:rsidP="00D46D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Prof.ssa Angela </w:t>
      </w:r>
      <w:proofErr w:type="spellStart"/>
      <w:r>
        <w:rPr>
          <w:rFonts w:ascii="Times New Roman" w:hAnsi="Times New Roman"/>
          <w:sz w:val="24"/>
          <w:szCs w:val="24"/>
        </w:rPr>
        <w:t>Buglione</w:t>
      </w:r>
      <w:proofErr w:type="spellEnd"/>
    </w:p>
    <w:p w:rsidR="0001339B" w:rsidRDefault="00A920CE"/>
    <w:sectPr w:rsidR="0001339B" w:rsidSect="003A34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67C9C"/>
    <w:rsid w:val="00032E29"/>
    <w:rsid w:val="000448ED"/>
    <w:rsid w:val="00091EB2"/>
    <w:rsid w:val="000A66BE"/>
    <w:rsid w:val="000E2AAD"/>
    <w:rsid w:val="000F5FD0"/>
    <w:rsid w:val="00107FE6"/>
    <w:rsid w:val="00211E07"/>
    <w:rsid w:val="00267C9C"/>
    <w:rsid w:val="002775BB"/>
    <w:rsid w:val="002F6D08"/>
    <w:rsid w:val="003149B0"/>
    <w:rsid w:val="00387E8E"/>
    <w:rsid w:val="003A348D"/>
    <w:rsid w:val="00432D21"/>
    <w:rsid w:val="004442FE"/>
    <w:rsid w:val="00445393"/>
    <w:rsid w:val="00463912"/>
    <w:rsid w:val="00477FF3"/>
    <w:rsid w:val="00493E60"/>
    <w:rsid w:val="004C43A9"/>
    <w:rsid w:val="004E7400"/>
    <w:rsid w:val="00522DEA"/>
    <w:rsid w:val="0059502B"/>
    <w:rsid w:val="005958B0"/>
    <w:rsid w:val="005E0FC2"/>
    <w:rsid w:val="00614ECB"/>
    <w:rsid w:val="006B304F"/>
    <w:rsid w:val="006D59F7"/>
    <w:rsid w:val="006D74AE"/>
    <w:rsid w:val="0070551A"/>
    <w:rsid w:val="007161F7"/>
    <w:rsid w:val="0080317D"/>
    <w:rsid w:val="00875394"/>
    <w:rsid w:val="008B42C1"/>
    <w:rsid w:val="008B452A"/>
    <w:rsid w:val="008B6BFC"/>
    <w:rsid w:val="008D0AE5"/>
    <w:rsid w:val="00911A2D"/>
    <w:rsid w:val="009479AF"/>
    <w:rsid w:val="0098579E"/>
    <w:rsid w:val="0099088E"/>
    <w:rsid w:val="00993249"/>
    <w:rsid w:val="009A5A92"/>
    <w:rsid w:val="009C0D8D"/>
    <w:rsid w:val="00A86550"/>
    <w:rsid w:val="00A920CE"/>
    <w:rsid w:val="00B37E63"/>
    <w:rsid w:val="00B45320"/>
    <w:rsid w:val="00B821A0"/>
    <w:rsid w:val="00BA6314"/>
    <w:rsid w:val="00BF3B71"/>
    <w:rsid w:val="00C37B64"/>
    <w:rsid w:val="00CA2D69"/>
    <w:rsid w:val="00CB0691"/>
    <w:rsid w:val="00CC7919"/>
    <w:rsid w:val="00D01528"/>
    <w:rsid w:val="00D46DF9"/>
    <w:rsid w:val="00D56083"/>
    <w:rsid w:val="00D6271E"/>
    <w:rsid w:val="00D8145C"/>
    <w:rsid w:val="00D94F0C"/>
    <w:rsid w:val="00E27A7D"/>
    <w:rsid w:val="00E27C72"/>
    <w:rsid w:val="00E76138"/>
    <w:rsid w:val="00ED5AF1"/>
    <w:rsid w:val="00EE7D52"/>
    <w:rsid w:val="00F121D6"/>
    <w:rsid w:val="00F24F64"/>
    <w:rsid w:val="00F4734B"/>
    <w:rsid w:val="00FF1C50"/>
    <w:rsid w:val="00FF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D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46DF9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44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134005@pec.istruzio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is134005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digilander.libero.it/tdsotm/Immagini/italia2.gif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Sorrentino</dc:creator>
  <cp:lastModifiedBy>ciro di luccio</cp:lastModifiedBy>
  <cp:revision>6</cp:revision>
  <cp:lastPrinted>2021-04-20T10:39:00Z</cp:lastPrinted>
  <dcterms:created xsi:type="dcterms:W3CDTF">2021-04-20T10:36:00Z</dcterms:created>
  <dcterms:modified xsi:type="dcterms:W3CDTF">2021-04-20T10:58:00Z</dcterms:modified>
</cp:coreProperties>
</file>